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附件1：</w:t>
      </w:r>
    </w:p>
    <w:p>
      <w:pPr>
        <w:spacing w:after="156" w:afterLines="50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</w:rPr>
        <w:t>大涌镇建设工程项目招标申请表</w:t>
      </w:r>
    </w:p>
    <w:bookmarkEnd w:id="0"/>
    <w:p>
      <w:pPr>
        <w:spacing w:after="156" w:afterLines="50"/>
        <w:jc w:val="distribute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建设单位（公章）：                                  日期     年  月  日</w:t>
      </w:r>
    </w:p>
    <w:tbl>
      <w:tblPr>
        <w:tblStyle w:val="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95"/>
        <w:gridCol w:w="1275"/>
        <w:gridCol w:w="540"/>
        <w:gridCol w:w="1095"/>
        <w:gridCol w:w="270"/>
        <w:gridCol w:w="122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项目名称</w:t>
            </w:r>
          </w:p>
        </w:tc>
        <w:tc>
          <w:tcPr>
            <w:tcW w:w="51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项目预算（万元）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项目概况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招标方式</w:t>
            </w:r>
          </w:p>
        </w:tc>
        <w:tc>
          <w:tcPr>
            <w:tcW w:w="199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公开招标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邀请招标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使用邀请招标说明原因</w:t>
            </w:r>
          </w:p>
        </w:tc>
        <w:tc>
          <w:tcPr>
            <w:tcW w:w="549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建设单位负责人 意见</w:t>
            </w:r>
          </w:p>
        </w:tc>
        <w:tc>
          <w:tcPr>
            <w:tcW w:w="3810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签名：           日期：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建设单位主管部门意见</w:t>
            </w:r>
          </w:p>
        </w:tc>
        <w:tc>
          <w:tcPr>
            <w:tcW w:w="3862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签名：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建设单位分管领导意见</w:t>
            </w:r>
          </w:p>
        </w:tc>
        <w:tc>
          <w:tcPr>
            <w:tcW w:w="3810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签名：            日期：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招标办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</w:t>
            </w:r>
          </w:p>
        </w:tc>
        <w:tc>
          <w:tcPr>
            <w:tcW w:w="3862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签名：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分管招标领导意见</w:t>
            </w:r>
          </w:p>
        </w:tc>
        <w:tc>
          <w:tcPr>
            <w:tcW w:w="3810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签名：                   日期：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镇镇长或镇委书记 意见</w:t>
            </w:r>
          </w:p>
        </w:tc>
        <w:tc>
          <w:tcPr>
            <w:tcW w:w="3862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签名：                   日期：</w:t>
            </w:r>
          </w:p>
        </w:tc>
      </w:tr>
    </w:tbl>
    <w:p>
      <w:pPr>
        <w:ind w:left="945" w:hanging="945" w:hangingChars="45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备注：1、使用财政资金的项目在勾选招标方式时，原则上只能勾选公开招标。因特殊原因需勾选邀请招标的，请说明原因。</w:t>
      </w:r>
    </w:p>
    <w:p>
      <w:pPr>
        <w:ind w:firstLine="63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Cs w:val="21"/>
        </w:rPr>
        <w:t>2、已办理发改局核准的按核准文件勾选。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4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20C8"/>
    <w:rsid w:val="026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大涌镇政府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2018-05-11T07:59:00Z</dcterms:created>
  <dc:creator>综治维稳办</dc:creator>
  <cp:lastModifiedBy>综治维稳办</cp:lastModifiedBy>
  <dcterms:modified xsi:type="dcterms:W3CDTF">2018-05-11T08:00:51Z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