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left="0" w:leftChars="0" w:right="0" w:rightChars="0"/>
        <w:jc w:val="center"/>
        <w:textAlignment w:val="auto"/>
        <w:rPr>
          <w:rFonts w:hint="eastAsia" w:ascii="微软简标宋" w:hAnsi="微软简标宋" w:eastAsia="微软简标宋" w:cs="微软简标宋"/>
          <w:b w:val="0"/>
          <w:bCs w:val="0"/>
          <w:spacing w:val="0"/>
          <w:sz w:val="44"/>
          <w:szCs w:val="44"/>
          <w:lang w:val="en-US" w:eastAsia="zh-CN"/>
        </w:rPr>
      </w:pPr>
      <w:r>
        <w:rPr>
          <w:rFonts w:hint="eastAsia" w:ascii="微软简标宋" w:hAnsi="微软简标宋" w:eastAsia="微软简标宋" w:cs="微软简标宋"/>
          <w:b w:val="0"/>
          <w:bCs w:val="0"/>
          <w:spacing w:val="0"/>
          <w:sz w:val="44"/>
          <w:szCs w:val="44"/>
          <w:lang w:val="en-US" w:eastAsia="zh-CN"/>
        </w:rPr>
        <w:t>关于成立五桂山国有企业退休人员社会化管理移交工作领导小组的通知</w:t>
      </w:r>
    </w:p>
    <w:p>
      <w:pPr>
        <w:jc w:val="both"/>
        <w:rPr>
          <w:rFonts w:hint="eastAsia" w:ascii="仿宋_GB2312" w:hAnsi="仿宋_GB2312" w:eastAsia="仿宋_GB2312" w:cs="仿宋_GB2312"/>
          <w:sz w:val="32"/>
          <w:szCs w:val="32"/>
          <w:lang w:eastAsia="zh-CN"/>
        </w:rPr>
      </w:pPr>
    </w:p>
    <w:p>
      <w:pPr>
        <w:keepNext w:val="0"/>
        <w:keepLines w:val="0"/>
        <w:pageBreakBefore w:val="0"/>
        <w:kinsoku/>
        <w:wordWrap/>
        <w:overflowPunct/>
        <w:topLinePunct w:val="0"/>
        <w:autoSpaceDE/>
        <w:autoSpaceDN/>
        <w:bidi w:val="0"/>
        <w:adjustRightInd/>
        <w:snapToGrid/>
        <w:spacing w:line="336" w:lineRule="auto"/>
        <w:ind w:left="0" w:leftChars="0" w:right="0" w:rightChars="0" w:firstLine="640" w:firstLineChars="200"/>
        <w:jc w:val="both"/>
        <w:textAlignment w:val="auto"/>
        <w:outlineLvl w:val="9"/>
        <w:rPr>
          <w:rFonts w:hint="eastAsia" w:ascii="仿宋_GB2312" w:hAnsi="仿宋_GB2312" w:eastAsia="仿宋_GB2312" w:cs="仿宋_GB2312"/>
          <w:b w:val="0"/>
          <w:bCs w:val="0"/>
          <w:spacing w:val="0"/>
          <w:kern w:val="2"/>
          <w:sz w:val="32"/>
          <w:szCs w:val="32"/>
          <w:lang w:val="en-US" w:eastAsia="zh-CN" w:bidi="ar-SA"/>
        </w:rPr>
      </w:pPr>
      <w:r>
        <w:rPr>
          <w:rFonts w:hint="eastAsia" w:ascii="仿宋_GB2312" w:hAnsi="仿宋_GB2312" w:eastAsia="仿宋_GB2312" w:cs="仿宋_GB2312"/>
          <w:b w:val="0"/>
          <w:bCs w:val="0"/>
          <w:spacing w:val="0"/>
          <w:kern w:val="2"/>
          <w:sz w:val="32"/>
          <w:szCs w:val="32"/>
          <w:lang w:val="en-US" w:eastAsia="zh-CN" w:bidi="ar-SA"/>
        </w:rPr>
        <w:t>各村（居）委会、各有关单位、部门：</w:t>
      </w:r>
    </w:p>
    <w:p>
      <w:pPr>
        <w:keepNext w:val="0"/>
        <w:keepLines w:val="0"/>
        <w:pageBreakBefore w:val="0"/>
        <w:kinsoku/>
        <w:wordWrap/>
        <w:overflowPunct/>
        <w:topLinePunct w:val="0"/>
        <w:autoSpaceDE/>
        <w:autoSpaceDN/>
        <w:bidi w:val="0"/>
        <w:adjustRightInd/>
        <w:snapToGrid/>
        <w:spacing w:line="336" w:lineRule="auto"/>
        <w:ind w:left="0" w:leftChars="0" w:right="0" w:rightChars="0" w:firstLine="640" w:firstLineChars="200"/>
        <w:jc w:val="both"/>
        <w:textAlignment w:val="auto"/>
        <w:outlineLvl w:val="9"/>
        <w:rPr>
          <w:rFonts w:hint="eastAsia" w:ascii="仿宋_GB2312" w:hAnsi="仿宋_GB2312" w:eastAsia="仿宋_GB2312" w:cs="仿宋_GB2312"/>
          <w:b w:val="0"/>
          <w:bCs w:val="0"/>
          <w:spacing w:val="0"/>
          <w:kern w:val="2"/>
          <w:sz w:val="32"/>
          <w:szCs w:val="32"/>
          <w:lang w:val="en-US" w:eastAsia="zh-CN" w:bidi="ar-SA"/>
        </w:rPr>
      </w:pPr>
      <w:r>
        <w:rPr>
          <w:rFonts w:hint="eastAsia" w:ascii="仿宋_GB2312" w:hAnsi="仿宋_GB2312" w:eastAsia="仿宋_GB2312" w:cs="仿宋_GB2312"/>
          <w:b w:val="0"/>
          <w:bCs w:val="0"/>
          <w:spacing w:val="0"/>
          <w:kern w:val="2"/>
          <w:sz w:val="32"/>
          <w:szCs w:val="32"/>
          <w:lang w:val="en-US" w:eastAsia="zh-CN" w:bidi="ar-SA"/>
        </w:rPr>
        <w:t>为加快推动落实国有企业退休人员社会化管理工作，贯彻落实《中共中山市委办公室 中山市人民政府办公室关于印发&lt;中山市推进国有企业退休人员社会化管理工作实施方</w:t>
      </w:r>
      <w:bookmarkStart w:id="0" w:name="_GoBack"/>
      <w:bookmarkEnd w:id="0"/>
      <w:r>
        <w:rPr>
          <w:rFonts w:hint="eastAsia" w:ascii="仿宋_GB2312" w:hAnsi="仿宋_GB2312" w:eastAsia="仿宋_GB2312" w:cs="仿宋_GB2312"/>
          <w:b w:val="0"/>
          <w:bCs w:val="0"/>
          <w:spacing w:val="0"/>
          <w:kern w:val="2"/>
          <w:sz w:val="32"/>
          <w:szCs w:val="32"/>
          <w:lang w:val="en-US" w:eastAsia="zh-CN" w:bidi="ar-SA"/>
        </w:rPr>
        <w:t>案&gt;的通知》（中山办字2020〕18号)工作要求，经办事处同意，成立五桂山国有企业退休人员社会化管理移交工作领导小组，现将领导小组成员名单通知如下：</w:t>
      </w:r>
    </w:p>
    <w:p>
      <w:pPr>
        <w:keepNext w:val="0"/>
        <w:keepLines w:val="0"/>
        <w:pageBreakBefore w:val="0"/>
        <w:kinsoku/>
        <w:wordWrap/>
        <w:overflowPunct/>
        <w:topLinePunct w:val="0"/>
        <w:autoSpaceDE/>
        <w:autoSpaceDN/>
        <w:bidi w:val="0"/>
        <w:adjustRightInd/>
        <w:snapToGrid/>
        <w:spacing w:line="336" w:lineRule="auto"/>
        <w:ind w:left="0" w:leftChars="0" w:right="0" w:rightChars="0" w:firstLine="640" w:firstLineChars="200"/>
        <w:jc w:val="both"/>
        <w:textAlignment w:val="auto"/>
        <w:outlineLvl w:val="9"/>
        <w:rPr>
          <w:rFonts w:hint="eastAsia" w:ascii="仿宋_GB2312" w:hAnsi="仿宋_GB2312" w:eastAsia="仿宋_GB2312" w:cs="仿宋_GB2312"/>
          <w:b w:val="0"/>
          <w:bCs w:val="0"/>
          <w:spacing w:val="0"/>
          <w:kern w:val="2"/>
          <w:sz w:val="32"/>
          <w:szCs w:val="32"/>
          <w:lang w:val="en-US" w:eastAsia="zh-CN" w:bidi="ar-SA"/>
        </w:rPr>
      </w:pPr>
      <w:r>
        <w:rPr>
          <w:rFonts w:hint="eastAsia" w:ascii="仿宋_GB2312" w:hAnsi="仿宋_GB2312" w:eastAsia="仿宋_GB2312" w:cs="仿宋_GB2312"/>
          <w:b w:val="0"/>
          <w:bCs w:val="0"/>
          <w:spacing w:val="0"/>
          <w:kern w:val="2"/>
          <w:sz w:val="32"/>
          <w:szCs w:val="32"/>
          <w:lang w:val="en-US" w:eastAsia="zh-CN" w:bidi="ar-SA"/>
        </w:rPr>
        <w:t>组      长：李佳利（党工委副书记、人大工委主任）</w:t>
      </w:r>
    </w:p>
    <w:p>
      <w:pPr>
        <w:keepNext w:val="0"/>
        <w:keepLines w:val="0"/>
        <w:pageBreakBefore w:val="0"/>
        <w:kinsoku/>
        <w:wordWrap/>
        <w:overflowPunct/>
        <w:topLinePunct w:val="0"/>
        <w:autoSpaceDE/>
        <w:autoSpaceDN/>
        <w:bidi w:val="0"/>
        <w:adjustRightInd/>
        <w:snapToGrid/>
        <w:spacing w:line="336" w:lineRule="auto"/>
        <w:ind w:left="0" w:leftChars="0" w:right="0" w:rightChars="0" w:firstLine="640" w:firstLineChars="200"/>
        <w:jc w:val="both"/>
        <w:textAlignment w:val="auto"/>
        <w:outlineLvl w:val="9"/>
        <w:rPr>
          <w:rFonts w:hint="eastAsia" w:ascii="仿宋_GB2312" w:hAnsi="仿宋_GB2312" w:eastAsia="仿宋_GB2312" w:cs="仿宋_GB2312"/>
          <w:b w:val="0"/>
          <w:bCs w:val="0"/>
          <w:spacing w:val="0"/>
          <w:kern w:val="2"/>
          <w:sz w:val="32"/>
          <w:szCs w:val="32"/>
          <w:lang w:val="en-US" w:eastAsia="zh-CN" w:bidi="ar-SA"/>
        </w:rPr>
      </w:pPr>
      <w:r>
        <w:rPr>
          <w:rFonts w:hint="eastAsia" w:ascii="仿宋_GB2312" w:hAnsi="仿宋_GB2312" w:eastAsia="仿宋_GB2312" w:cs="仿宋_GB2312"/>
          <w:b w:val="0"/>
          <w:bCs w:val="0"/>
          <w:spacing w:val="0"/>
          <w:kern w:val="2"/>
          <w:sz w:val="32"/>
          <w:szCs w:val="32"/>
          <w:lang w:val="en-US" w:eastAsia="zh-CN" w:bidi="ar-SA"/>
        </w:rPr>
        <w:t>副  组  长：陈耀和（党工委副书记）</w:t>
      </w:r>
    </w:p>
    <w:p>
      <w:pPr>
        <w:keepNext w:val="0"/>
        <w:keepLines w:val="0"/>
        <w:pageBreakBefore w:val="0"/>
        <w:kinsoku/>
        <w:wordWrap/>
        <w:overflowPunct/>
        <w:topLinePunct w:val="0"/>
        <w:autoSpaceDE/>
        <w:autoSpaceDN/>
        <w:bidi w:val="0"/>
        <w:adjustRightInd/>
        <w:snapToGrid/>
        <w:spacing w:line="336" w:lineRule="auto"/>
        <w:ind w:left="0" w:leftChars="0" w:right="0" w:rightChars="0" w:firstLine="640" w:firstLineChars="200"/>
        <w:jc w:val="both"/>
        <w:textAlignment w:val="auto"/>
        <w:outlineLvl w:val="9"/>
        <w:rPr>
          <w:rFonts w:hint="default" w:ascii="仿宋_GB2312" w:hAnsi="仿宋_GB2312" w:eastAsia="仿宋_GB2312" w:cs="仿宋_GB2312"/>
          <w:b w:val="0"/>
          <w:bCs w:val="0"/>
          <w:color w:val="FF0000"/>
          <w:spacing w:val="0"/>
          <w:kern w:val="2"/>
          <w:sz w:val="32"/>
          <w:szCs w:val="32"/>
          <w:lang w:val="en-US" w:eastAsia="zh-CN" w:bidi="ar-SA"/>
        </w:rPr>
      </w:pPr>
      <w:r>
        <w:rPr>
          <w:rFonts w:hint="eastAsia" w:ascii="仿宋_GB2312" w:hAnsi="仿宋_GB2312" w:eastAsia="仿宋_GB2312" w:cs="仿宋_GB2312"/>
          <w:b w:val="0"/>
          <w:bCs w:val="0"/>
          <w:spacing w:val="0"/>
          <w:kern w:val="2"/>
          <w:sz w:val="32"/>
          <w:szCs w:val="32"/>
          <w:lang w:val="en-US" w:eastAsia="zh-CN" w:bidi="ar-SA"/>
        </w:rPr>
        <w:t xml:space="preserve">            甘国顺（党工委委员）</w:t>
      </w:r>
    </w:p>
    <w:p>
      <w:pPr>
        <w:keepNext w:val="0"/>
        <w:keepLines w:val="0"/>
        <w:pageBreakBefore w:val="0"/>
        <w:kinsoku/>
        <w:wordWrap/>
        <w:overflowPunct/>
        <w:topLinePunct w:val="0"/>
        <w:autoSpaceDE/>
        <w:autoSpaceDN/>
        <w:bidi w:val="0"/>
        <w:adjustRightInd/>
        <w:snapToGrid/>
        <w:spacing w:line="336" w:lineRule="auto"/>
        <w:ind w:left="0" w:leftChars="0" w:right="0" w:rightChars="0" w:firstLine="2560" w:firstLineChars="800"/>
        <w:jc w:val="both"/>
        <w:textAlignment w:val="auto"/>
        <w:outlineLvl w:val="9"/>
        <w:rPr>
          <w:rFonts w:hint="default" w:ascii="仿宋_GB2312" w:hAnsi="仿宋_GB2312" w:eastAsia="仿宋_GB2312" w:cs="仿宋_GB2312"/>
          <w:b w:val="0"/>
          <w:bCs w:val="0"/>
          <w:spacing w:val="0"/>
          <w:kern w:val="2"/>
          <w:sz w:val="32"/>
          <w:szCs w:val="32"/>
          <w:lang w:val="en-US" w:eastAsia="zh-CN" w:bidi="ar-SA"/>
        </w:rPr>
      </w:pPr>
      <w:r>
        <w:rPr>
          <w:rFonts w:hint="eastAsia" w:ascii="仿宋_GB2312" w:hAnsi="仿宋_GB2312" w:eastAsia="仿宋_GB2312" w:cs="仿宋_GB2312"/>
          <w:b w:val="0"/>
          <w:bCs w:val="0"/>
          <w:spacing w:val="0"/>
          <w:kern w:val="2"/>
          <w:sz w:val="32"/>
          <w:szCs w:val="32"/>
          <w:lang w:val="en-US" w:eastAsia="zh-CN" w:bidi="ar-SA"/>
        </w:rPr>
        <w:t>吴从垠（党工委委员）</w:t>
      </w:r>
    </w:p>
    <w:p>
      <w:pPr>
        <w:keepNext w:val="0"/>
        <w:keepLines w:val="0"/>
        <w:pageBreakBefore w:val="0"/>
        <w:kinsoku/>
        <w:wordWrap/>
        <w:overflowPunct/>
        <w:topLinePunct w:val="0"/>
        <w:autoSpaceDE/>
        <w:autoSpaceDN/>
        <w:bidi w:val="0"/>
        <w:adjustRightInd/>
        <w:snapToGrid/>
        <w:spacing w:line="336" w:lineRule="auto"/>
        <w:ind w:left="0" w:leftChars="0" w:right="0" w:rightChars="0" w:firstLine="640" w:firstLineChars="200"/>
        <w:jc w:val="both"/>
        <w:textAlignment w:val="auto"/>
        <w:outlineLvl w:val="9"/>
        <w:rPr>
          <w:rFonts w:hint="eastAsia" w:ascii="仿宋_GB2312" w:hAnsi="仿宋_GB2312" w:eastAsia="仿宋_GB2312" w:cs="仿宋_GB2312"/>
          <w:b w:val="0"/>
          <w:bCs w:val="0"/>
          <w:color w:val="auto"/>
          <w:spacing w:val="0"/>
          <w:kern w:val="2"/>
          <w:sz w:val="32"/>
          <w:szCs w:val="32"/>
          <w:lang w:val="en-US" w:eastAsia="zh-CN" w:bidi="ar-SA"/>
        </w:rPr>
      </w:pPr>
      <w:r>
        <w:rPr>
          <w:rFonts w:hint="eastAsia" w:ascii="仿宋_GB2312" w:hAnsi="仿宋_GB2312" w:eastAsia="仿宋_GB2312" w:cs="仿宋_GB2312"/>
          <w:b w:val="0"/>
          <w:bCs w:val="0"/>
          <w:spacing w:val="0"/>
          <w:kern w:val="2"/>
          <w:sz w:val="32"/>
          <w:szCs w:val="32"/>
          <w:lang w:val="en-US" w:eastAsia="zh-CN" w:bidi="ar-SA"/>
        </w:rPr>
        <w:t>成  员：李淑英（人社分局</w:t>
      </w:r>
      <w:r>
        <w:rPr>
          <w:rFonts w:hint="eastAsia" w:ascii="仿宋_GB2312" w:hAnsi="仿宋_GB2312" w:eastAsia="仿宋_GB2312" w:cs="仿宋_GB2312"/>
          <w:b w:val="0"/>
          <w:bCs w:val="0"/>
          <w:color w:val="auto"/>
          <w:spacing w:val="0"/>
          <w:kern w:val="2"/>
          <w:sz w:val="32"/>
          <w:szCs w:val="32"/>
          <w:lang w:val="en-US" w:eastAsia="zh-CN" w:bidi="ar-SA"/>
        </w:rPr>
        <w:t>）、姚树生（组织人事办）、余翠珠（财政分局）、冯润元（农社局）、张少斌（卫计局）、资产办（蔡旭波）、廖保光（长命水村）、石芳文（桂南村）、甘少光（南桥村）、古永前（龙塘股联社）、刘敬科（石鼓股联社）、卢苑（居委会）。</w:t>
      </w:r>
    </w:p>
    <w:p>
      <w:pPr>
        <w:keepNext w:val="0"/>
        <w:keepLines w:val="0"/>
        <w:pageBreakBefore w:val="0"/>
        <w:kinsoku/>
        <w:wordWrap/>
        <w:overflowPunct/>
        <w:topLinePunct w:val="0"/>
        <w:autoSpaceDE/>
        <w:autoSpaceDN/>
        <w:bidi w:val="0"/>
        <w:adjustRightInd/>
        <w:snapToGrid/>
        <w:spacing w:line="336" w:lineRule="auto"/>
        <w:ind w:left="0" w:leftChars="0" w:right="0" w:rightChars="0" w:firstLine="640" w:firstLineChars="200"/>
        <w:jc w:val="both"/>
        <w:textAlignment w:val="auto"/>
        <w:outlineLvl w:val="9"/>
        <w:rPr>
          <w:rFonts w:hint="eastAsia" w:ascii="仿宋_GB2312" w:hAnsi="仿宋_GB2312" w:eastAsia="仿宋_GB2312" w:cs="仿宋_GB2312"/>
          <w:b w:val="0"/>
          <w:bCs w:val="0"/>
          <w:spacing w:val="0"/>
          <w:kern w:val="2"/>
          <w:sz w:val="32"/>
          <w:szCs w:val="32"/>
          <w:lang w:val="en-US" w:eastAsia="zh-CN" w:bidi="ar-SA"/>
        </w:rPr>
      </w:pPr>
      <w:r>
        <w:rPr>
          <w:rFonts w:hint="eastAsia" w:ascii="仿宋_GB2312" w:hAnsi="仿宋_GB2312" w:eastAsia="仿宋_GB2312" w:cs="仿宋_GB2312"/>
          <w:b w:val="0"/>
          <w:bCs w:val="0"/>
          <w:spacing w:val="0"/>
          <w:kern w:val="2"/>
          <w:sz w:val="32"/>
          <w:szCs w:val="32"/>
          <w:lang w:val="en-US" w:eastAsia="zh-CN" w:bidi="ar-SA"/>
        </w:rPr>
        <w:t>领导小组下设办公室，负责国有企业退休人员社会化管理移交具体工作的协调落实，办公室主任由李淑英同志兼任。领导小组成员名单如遇工作变动，由该成员单位新任领导自然替补，不再发文。</w:t>
      </w:r>
    </w:p>
    <w:p>
      <w:pPr>
        <w:keepNext w:val="0"/>
        <w:keepLines w:val="0"/>
        <w:pageBreakBefore w:val="0"/>
        <w:kinsoku/>
        <w:wordWrap/>
        <w:overflowPunct/>
        <w:topLinePunct w:val="0"/>
        <w:autoSpaceDE/>
        <w:autoSpaceDN/>
        <w:bidi w:val="0"/>
        <w:adjustRightInd/>
        <w:snapToGrid/>
        <w:spacing w:line="336" w:lineRule="auto"/>
        <w:ind w:left="0" w:leftChars="0" w:right="0" w:rightChars="0" w:firstLine="640" w:firstLineChars="200"/>
        <w:jc w:val="both"/>
        <w:textAlignment w:val="auto"/>
        <w:outlineLvl w:val="9"/>
        <w:rPr>
          <w:rFonts w:hint="eastAsia" w:ascii="仿宋_GB2312" w:hAnsi="仿宋_GB2312" w:eastAsia="仿宋_GB2312" w:cs="仿宋_GB2312"/>
          <w:b w:val="0"/>
          <w:bCs w:val="0"/>
          <w:spacing w:val="0"/>
          <w:kern w:val="2"/>
          <w:sz w:val="32"/>
          <w:szCs w:val="32"/>
          <w:lang w:val="en-US" w:eastAsia="zh-CN" w:bidi="ar-SA"/>
        </w:rPr>
      </w:pPr>
      <w:r>
        <w:rPr>
          <w:rFonts w:hint="eastAsia" w:ascii="仿宋_GB2312" w:hAnsi="仿宋_GB2312" w:eastAsia="仿宋_GB2312" w:cs="仿宋_GB2312"/>
          <w:b w:val="0"/>
          <w:bCs w:val="0"/>
          <w:spacing w:val="0"/>
          <w:kern w:val="2"/>
          <w:sz w:val="32"/>
          <w:szCs w:val="32"/>
          <w:lang w:val="en-US" w:eastAsia="zh-CN" w:bidi="ar-SA"/>
        </w:rPr>
        <w:t>各成员单位加强协助、配合，加快推进国有企业退休人员的管理服务工作与原企业分离，常态化移交属地实行社会化管理服务，同步推进我区及村居管理服务能力建设，形成长效工作机制。</w:t>
      </w:r>
    </w:p>
    <w:p>
      <w:pPr>
        <w:keepNext w:val="0"/>
        <w:keepLines w:val="0"/>
        <w:pageBreakBefore w:val="0"/>
        <w:kinsoku/>
        <w:wordWrap/>
        <w:overflowPunct/>
        <w:topLinePunct w:val="0"/>
        <w:autoSpaceDE/>
        <w:autoSpaceDN/>
        <w:bidi w:val="0"/>
        <w:adjustRightInd/>
        <w:snapToGrid/>
        <w:spacing w:line="336" w:lineRule="auto"/>
        <w:ind w:left="0" w:leftChars="0" w:right="0" w:rightChars="0" w:firstLine="640" w:firstLineChars="200"/>
        <w:jc w:val="both"/>
        <w:textAlignment w:val="auto"/>
        <w:outlineLvl w:val="9"/>
        <w:rPr>
          <w:rFonts w:hint="eastAsia" w:ascii="仿宋_GB2312" w:hAnsi="仿宋_GB2312" w:eastAsia="仿宋_GB2312" w:cs="仿宋_GB2312"/>
          <w:b w:val="0"/>
          <w:bCs w:val="0"/>
          <w:spacing w:val="0"/>
          <w:kern w:val="2"/>
          <w:sz w:val="32"/>
          <w:szCs w:val="32"/>
          <w:lang w:val="en-US" w:eastAsia="zh-CN" w:bidi="ar-SA"/>
        </w:rPr>
      </w:pPr>
    </w:p>
    <w:p>
      <w:pPr>
        <w:keepNext w:val="0"/>
        <w:keepLines w:val="0"/>
        <w:pageBreakBefore w:val="0"/>
        <w:kinsoku/>
        <w:wordWrap/>
        <w:overflowPunct/>
        <w:topLinePunct w:val="0"/>
        <w:autoSpaceDE/>
        <w:autoSpaceDN/>
        <w:bidi w:val="0"/>
        <w:adjustRightInd/>
        <w:snapToGrid/>
        <w:spacing w:line="336" w:lineRule="auto"/>
        <w:ind w:left="0" w:leftChars="0" w:right="0" w:rightChars="0" w:firstLine="640" w:firstLineChars="200"/>
        <w:jc w:val="both"/>
        <w:textAlignment w:val="auto"/>
        <w:outlineLvl w:val="9"/>
        <w:rPr>
          <w:rFonts w:hint="eastAsia" w:ascii="仿宋_GB2312" w:hAnsi="仿宋_GB2312" w:eastAsia="仿宋_GB2312" w:cs="仿宋_GB2312"/>
          <w:b w:val="0"/>
          <w:bCs w:val="0"/>
          <w:spacing w:val="0"/>
          <w:kern w:val="2"/>
          <w:sz w:val="32"/>
          <w:szCs w:val="32"/>
          <w:lang w:val="en-US" w:eastAsia="zh-CN" w:bidi="ar-SA"/>
        </w:rPr>
      </w:pPr>
      <w:r>
        <w:rPr>
          <w:rFonts w:hint="eastAsia" w:ascii="仿宋_GB2312" w:hAnsi="仿宋_GB2312" w:eastAsia="仿宋_GB2312" w:cs="仿宋_GB2312"/>
          <w:b w:val="0"/>
          <w:bCs w:val="0"/>
          <w:spacing w:val="0"/>
          <w:kern w:val="2"/>
          <w:sz w:val="32"/>
          <w:szCs w:val="32"/>
          <w:lang w:val="en-US" w:eastAsia="zh-CN" w:bidi="ar-SA"/>
        </w:rPr>
        <w:t xml:space="preserve">                        中山市人民政府五桂山办事处</w:t>
      </w:r>
    </w:p>
    <w:p>
      <w:pPr>
        <w:keepNext w:val="0"/>
        <w:keepLines w:val="0"/>
        <w:pageBreakBefore w:val="0"/>
        <w:kinsoku/>
        <w:wordWrap/>
        <w:overflowPunct/>
        <w:topLinePunct w:val="0"/>
        <w:autoSpaceDE/>
        <w:autoSpaceDN/>
        <w:bidi w:val="0"/>
        <w:adjustRightInd/>
        <w:snapToGrid/>
        <w:spacing w:line="336" w:lineRule="auto"/>
        <w:ind w:left="0" w:leftChars="0" w:right="0" w:rightChars="0" w:firstLine="640" w:firstLineChars="200"/>
        <w:jc w:val="both"/>
        <w:textAlignment w:val="auto"/>
        <w:outlineLvl w:val="9"/>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spacing w:val="0"/>
          <w:kern w:val="2"/>
          <w:sz w:val="32"/>
          <w:szCs w:val="32"/>
          <w:lang w:val="en-US" w:eastAsia="zh-CN" w:bidi="ar-SA"/>
        </w:rPr>
        <w:t xml:space="preserve">                             2020年6月5日   </w:t>
      </w:r>
      <w:r>
        <w:rPr>
          <w:rFonts w:hint="eastAsia" w:ascii="仿宋" w:hAnsi="仿宋" w:eastAsia="仿宋" w:cs="仿宋"/>
          <w:color w:val="000000" w:themeColor="text1"/>
          <w:sz w:val="32"/>
          <w:szCs w:val="32"/>
          <w:lang w:val="en-US" w:eastAsia="zh-CN"/>
          <w14:textFill>
            <w14:solidFill>
              <w14:schemeClr w14:val="tx1"/>
            </w14:solidFill>
          </w14:textFill>
        </w:rPr>
        <w:t xml:space="preserve">       </w:t>
      </w:r>
    </w:p>
    <w:p>
      <w:pPr>
        <w:rPr>
          <w:color w:val="000000" w:themeColor="text1"/>
          <w14:textFill>
            <w14:solidFill>
              <w14:schemeClr w14:val="tx1"/>
            </w14:solidFill>
          </w14:textFill>
        </w:rPr>
      </w:pPr>
    </w:p>
    <w:sectPr>
      <w:pgSz w:w="11906" w:h="16838"/>
      <w:pgMar w:top="1984" w:right="1587" w:bottom="1587"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Arial">
    <w:panose1 w:val="020B0604020202020204"/>
    <w:charset w:val="00"/>
    <w:family w:val="auto"/>
    <w:pitch w:val="default"/>
    <w:sig w:usb0="E0002AFF" w:usb1="C0007843" w:usb2="00000009" w:usb3="00000000" w:csb0="400001FF" w:csb1="FFFF0000"/>
  </w:font>
  <w:font w:name="楷体_GB2312">
    <w:panose1 w:val="02010609030101010101"/>
    <w:charset w:val="86"/>
    <w:family w:val="auto"/>
    <w:pitch w:val="default"/>
    <w:sig w:usb0="00000001" w:usb1="080E0000" w:usb2="00000000" w:usb3="00000000" w:csb0="00040000" w:csb1="00000000"/>
  </w:font>
  <w:font w:name="微软简标宋">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微软简标宋">
    <w:panose1 w:val="00000000000000000000"/>
    <w:charset w:val="86"/>
    <w:family w:val="auto"/>
    <w:pitch w:val="default"/>
    <w:sig w:usb0="00000000" w:usb1="00000000" w:usb2="00000000" w:usb3="00000000" w:csb0="00000000" w:csb1="00000000"/>
  </w:font>
  <w:font w:name="Gungsuh">
    <w:panose1 w:val="02030600000101010101"/>
    <w:charset w:val="81"/>
    <w:family w:val="roman"/>
    <w:pitch w:val="default"/>
    <w:sig w:usb0="B00002AF" w:usb1="69D77CFB" w:usb2="00000030" w:usb3="00000000" w:csb0="4008009F" w:csb1="DFD70000"/>
  </w:font>
  <w:font w:name="方正兰亭超细黑简体">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dit="readOnly"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CF2C08"/>
    <w:rsid w:val="0ECF2C08"/>
    <w:rsid w:val="0F470AD3"/>
    <w:rsid w:val="1083090D"/>
    <w:rsid w:val="16797FF1"/>
    <w:rsid w:val="1F560011"/>
    <w:rsid w:val="3B61374F"/>
    <w:rsid w:val="54D064FA"/>
    <w:rsid w:val="5CD96125"/>
    <w:rsid w:val="64FA21FE"/>
    <w:rsid w:val="65946DF0"/>
    <w:rsid w:val="682C263D"/>
    <w:rsid w:val="6BA721B2"/>
    <w:rsid w:val="6C2E0511"/>
    <w:rsid w:val="716A2C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3"/>
    <w:next w:val="1"/>
    <w:qFormat/>
    <w:uiPriority w:val="0"/>
    <w:pPr>
      <w:ind w:firstLine="643"/>
      <w:outlineLvl w:val="0"/>
    </w:pPr>
    <w:rPr>
      <w:b/>
      <w:bCs/>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customStyle="1" w:styleId="3">
    <w:name w:val="正-文"/>
    <w:basedOn w:val="1"/>
    <w:qFormat/>
    <w:uiPriority w:val="0"/>
    <w:pPr>
      <w:spacing w:line="560" w:lineRule="exact"/>
      <w:ind w:firstLine="640" w:firstLineChars="200"/>
    </w:pPr>
    <w:rPr>
      <w:rFonts w:ascii="仿宋" w:hAnsi="仿宋" w:eastAsia="仿宋"/>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五桂山镇政府</Company>
  <Pages>1</Pages>
  <Words>0</Words>
  <Characters>0</Characters>
  <Lines>0</Lines>
  <Paragraphs>0</Paragraphs>
  <TotalTime>0</TotalTime>
  <ScaleCrop>false</ScaleCrop>
  <LinksUpToDate>false</LinksUpToDate>
  <CharactersWithSpaces>0</CharactersWithSpaces>
  <Application>WPS Office_10.8.0.6470_F1E327BC-269C-435d-A152-05C5408002CA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2020-06-05T07:32:00Z</dcterms:created>
  <dc:creator>Administrator</dc:creator>
  <cp:lastModifiedBy>机要组</cp:lastModifiedBy>
  <cp:lastPrinted>2020-06-15T02:04:01Z</cp:lastPrinted>
  <dcterms:modified xsi:type="dcterms:W3CDTF">2020-06-15T02:04:04Z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ies>
</file>