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中山市纪中雅居乐凯茵学校2020年秋季</w:t>
      </w:r>
    </w:p>
    <w:p>
      <w:pPr>
        <w:pStyle w:val="20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义务教育阶段招生简章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left="420" w:leftChars="0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adjustRightInd w:val="0"/>
        <w:snapToGrid w:val="0"/>
        <w:spacing w:line="6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中山市纪中雅居乐凯茵学校，是中山纪念中学携手雅居乐集团于2011年4月联合创办的全日制寄宿式高端民办学校。学校位于中山市长江旅游生态风景保护区内，学校占地面积约100亩，共设36个班、约1800个学位。学校秉持“中山精神 四博素养”的办学宗旨，融合纪中百年名校文化与雅居乐精英文化，以“博爱做人、博雅行事、博学成长、博思创新”的“四博素养”为教育目标，致力培养具有开阔视野、博大胸怀、人文精神、科学素养，具有强烈社会责任感的精英人才。</w:t>
      </w:r>
    </w:p>
    <w:p>
      <w:pPr>
        <w:numPr>
          <w:ilvl w:val="0"/>
          <w:numId w:val="1"/>
        </w:numPr>
        <w:adjustRightInd w:val="0"/>
        <w:snapToGrid w:val="0"/>
        <w:spacing w:line="640" w:lineRule="exact"/>
        <w:ind w:left="0" w:leftChars="0" w:firstLine="420" w:firstLineChars="0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招生计划</w:t>
      </w:r>
    </w:p>
    <w:tbl>
      <w:tblPr>
        <w:tblStyle w:val="8"/>
        <w:tblpPr w:leftFromText="180" w:rightFromText="180" w:vertAnchor="text" w:horzAnchor="page" w:tblpX="1779" w:tblpY="352"/>
        <w:tblOverlap w:val="never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818"/>
        <w:gridCol w:w="1582"/>
        <w:gridCol w:w="1582"/>
        <w:gridCol w:w="1582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招生班数</w:t>
            </w:r>
          </w:p>
        </w:tc>
        <w:tc>
          <w:tcPr>
            <w:tcW w:w="632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招生人数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81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本校对口直升计划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属地镇区计划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属地外计划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初中一年级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420</w:t>
            </w:r>
          </w:p>
        </w:tc>
        <w:tc>
          <w:tcPr>
            <w:tcW w:w="15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180</w:t>
            </w: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备注：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自愿报读</w:t>
      </w:r>
      <w:r>
        <w:rPr>
          <w:rFonts w:hint="eastAsia" w:ascii="仿宋" w:hAnsi="仿宋" w:eastAsia="仿宋" w:cs="仿宋"/>
          <w:sz w:val="28"/>
          <w:szCs w:val="28"/>
        </w:rPr>
        <w:t>本校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教师和教辅人员子女可优先录取。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、招生对象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初中一年级：小学2020届毕业生。招生对象需符合以下条件之一：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（一）符合公办义务教育学校招生对象条件的适龄儿童少年；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（二）本市小学2020届毕业生（以学籍为准）；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（三）法定监护人在本市持有有效的居住证；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（四）截至报名前半年内法定监护人在本市有缴交社会保险记录。</w:t>
      </w:r>
    </w:p>
    <w:p>
      <w:pPr>
        <w:adjustRightInd w:val="0"/>
        <w:snapToGrid w:val="0"/>
        <w:spacing w:line="360" w:lineRule="auto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、入学程序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根据《火炬开发区2020年民办义务教育学校秋季招生通告》有关安排开展招生工作。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、收费标准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学杂费：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初中学费每生每学期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11330元（学费含教科书费），住宿费每生每学期3300元。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left="0" w:leftChars="0"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服务性收费、代收代管费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根据每学期公布的物价，按实收取。</w:t>
      </w:r>
    </w:p>
    <w:p>
      <w:pPr>
        <w:adjustRightInd w:val="0"/>
        <w:snapToGrid w:val="0"/>
        <w:spacing w:line="640" w:lineRule="exact"/>
        <w:ind w:firstLine="562" w:firstLineChars="200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、其他事项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为顺应时代发展，纪雅从2015年开始推进教育信息化发展，全面打造智慧校园，推行“云平台下的小组学习双模合一”教育教学模式。凡报读我校的新生，自动默认为接受我校的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智慧校园、智慧课堂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教育教学模式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和办学理念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学校寄宿生活，开学后学校将对所有学生进行身体复检，若发现患有身体残疾或严重的器质性疾病（如风湿性心脏病、心肌病、先天性心脏病未经手术治愈、癫痫、夜游症、抑郁症等精神类病史者），有不适宜住校学习生活的学生，学校将要求其转学。（体检费按实收取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3.由于我校宿舍床位不足，学校将优先照顾离校较远的学生住宿。离校较近的学生需服从学校安排，配合落实走读有关事宜。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从2020年下学期开始，学校将不再安排校车接送，所有报名学生家长需具备自行接送学生上下学的能力。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5.具体情况请关注“中山市纪雅学校”公众号了解详情。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监督投诉电话：0760-88337801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6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.学校地址：开发区博凯社区凯茵新城内</w:t>
      </w:r>
    </w:p>
    <w:sectPr>
      <w:footerReference r:id="rId3" w:type="default"/>
      <w:footerReference r:id="rId4" w:type="even"/>
      <w:pgSz w:w="11906" w:h="16838"/>
      <w:pgMar w:top="1588" w:right="1758" w:bottom="1758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  <w:rFonts w:ascii="Times New Roman" w:hAnsi="Times New Roman"/>
        <w:sz w:val="18"/>
        <w:szCs w:val="18"/>
      </w:rPr>
    </w:pPr>
    <w:r>
      <w:fldChar w:fldCharType="begin"/>
    </w:r>
    <w:r>
      <w:rPr>
        <w:rStyle w:val="10"/>
        <w:rFonts w:ascii="Times New Roman" w:hAnsi="Times New Roman"/>
        <w:sz w:val="18"/>
        <w:szCs w:val="18"/>
      </w:rPr>
      <w:instrText xml:space="preserve">PAGE  </w:instrText>
    </w:r>
    <w:r>
      <w:fldChar w:fldCharType="separate"/>
    </w:r>
    <w:r>
      <w:rPr>
        <w:rStyle w:val="10"/>
        <w:rFonts w:ascii="Times New Roman" w:hAnsi="Times New Roman"/>
        <w:sz w:val="18"/>
        <w:szCs w:val="18"/>
      </w:rPr>
      <w:t>4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31CC"/>
    <w:multiLevelType w:val="singleLevel"/>
    <w:tmpl w:val="293331C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6C471597"/>
    <w:multiLevelType w:val="singleLevel"/>
    <w:tmpl w:val="6C47159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08"/>
    <w:rsid w:val="00030FD6"/>
    <w:rsid w:val="000770F9"/>
    <w:rsid w:val="000A0442"/>
    <w:rsid w:val="000F50E3"/>
    <w:rsid w:val="00180C67"/>
    <w:rsid w:val="00192E7E"/>
    <w:rsid w:val="00193470"/>
    <w:rsid w:val="001D5F08"/>
    <w:rsid w:val="00204CC4"/>
    <w:rsid w:val="0021799D"/>
    <w:rsid w:val="002705A3"/>
    <w:rsid w:val="00274730"/>
    <w:rsid w:val="00280FC0"/>
    <w:rsid w:val="00286EE5"/>
    <w:rsid w:val="002D1D82"/>
    <w:rsid w:val="002D7906"/>
    <w:rsid w:val="00313030"/>
    <w:rsid w:val="00313C3A"/>
    <w:rsid w:val="00325BCC"/>
    <w:rsid w:val="00331992"/>
    <w:rsid w:val="00357D07"/>
    <w:rsid w:val="00383389"/>
    <w:rsid w:val="003A47FA"/>
    <w:rsid w:val="003B5312"/>
    <w:rsid w:val="003C4180"/>
    <w:rsid w:val="003F1C58"/>
    <w:rsid w:val="004131DA"/>
    <w:rsid w:val="004448F8"/>
    <w:rsid w:val="00461EDD"/>
    <w:rsid w:val="00491E43"/>
    <w:rsid w:val="004B6A8D"/>
    <w:rsid w:val="004D5710"/>
    <w:rsid w:val="004E5E8A"/>
    <w:rsid w:val="004E67D3"/>
    <w:rsid w:val="00541E76"/>
    <w:rsid w:val="00585F3B"/>
    <w:rsid w:val="005B7C31"/>
    <w:rsid w:val="005E2C9A"/>
    <w:rsid w:val="005E7FD0"/>
    <w:rsid w:val="00611EF8"/>
    <w:rsid w:val="00620345"/>
    <w:rsid w:val="006204CA"/>
    <w:rsid w:val="00624CD7"/>
    <w:rsid w:val="00627BD5"/>
    <w:rsid w:val="0063141A"/>
    <w:rsid w:val="00633856"/>
    <w:rsid w:val="006B20FF"/>
    <w:rsid w:val="007A1130"/>
    <w:rsid w:val="007C386F"/>
    <w:rsid w:val="00820BFC"/>
    <w:rsid w:val="0082352E"/>
    <w:rsid w:val="00825154"/>
    <w:rsid w:val="00846638"/>
    <w:rsid w:val="008D1209"/>
    <w:rsid w:val="008D6C14"/>
    <w:rsid w:val="00904A98"/>
    <w:rsid w:val="009161A6"/>
    <w:rsid w:val="009B5657"/>
    <w:rsid w:val="009D525C"/>
    <w:rsid w:val="00A03949"/>
    <w:rsid w:val="00A15E27"/>
    <w:rsid w:val="00A16891"/>
    <w:rsid w:val="00AB4A5A"/>
    <w:rsid w:val="00AC665E"/>
    <w:rsid w:val="00AD42DF"/>
    <w:rsid w:val="00AF28D2"/>
    <w:rsid w:val="00B05864"/>
    <w:rsid w:val="00B16E4A"/>
    <w:rsid w:val="00B37081"/>
    <w:rsid w:val="00B5626F"/>
    <w:rsid w:val="00B62482"/>
    <w:rsid w:val="00BF3B49"/>
    <w:rsid w:val="00C252D2"/>
    <w:rsid w:val="00C47B5D"/>
    <w:rsid w:val="00C865A1"/>
    <w:rsid w:val="00CA0D9C"/>
    <w:rsid w:val="00D83C56"/>
    <w:rsid w:val="00DB1CA5"/>
    <w:rsid w:val="00DB5AF4"/>
    <w:rsid w:val="00DB791C"/>
    <w:rsid w:val="00DC1960"/>
    <w:rsid w:val="00E07D2B"/>
    <w:rsid w:val="00E11F00"/>
    <w:rsid w:val="00E26A99"/>
    <w:rsid w:val="00E510D1"/>
    <w:rsid w:val="00E866B3"/>
    <w:rsid w:val="00EA55CD"/>
    <w:rsid w:val="00EB6522"/>
    <w:rsid w:val="00EE0AAE"/>
    <w:rsid w:val="00F24FC3"/>
    <w:rsid w:val="00F400B5"/>
    <w:rsid w:val="00F526F9"/>
    <w:rsid w:val="00F54F77"/>
    <w:rsid w:val="00FA2793"/>
    <w:rsid w:val="00FE575A"/>
    <w:rsid w:val="01B10790"/>
    <w:rsid w:val="0377225E"/>
    <w:rsid w:val="09770D5B"/>
    <w:rsid w:val="0C375F99"/>
    <w:rsid w:val="0EF876CF"/>
    <w:rsid w:val="10A04950"/>
    <w:rsid w:val="119B31AB"/>
    <w:rsid w:val="1450488C"/>
    <w:rsid w:val="15D877EB"/>
    <w:rsid w:val="17F85C8B"/>
    <w:rsid w:val="1A1B3BA2"/>
    <w:rsid w:val="205A5296"/>
    <w:rsid w:val="2064442E"/>
    <w:rsid w:val="23C76576"/>
    <w:rsid w:val="25184768"/>
    <w:rsid w:val="257F5F59"/>
    <w:rsid w:val="25990F99"/>
    <w:rsid w:val="261678DA"/>
    <w:rsid w:val="26FF7550"/>
    <w:rsid w:val="29573019"/>
    <w:rsid w:val="29CF0C4A"/>
    <w:rsid w:val="2AB825B5"/>
    <w:rsid w:val="2DAE51E1"/>
    <w:rsid w:val="2EAB65F0"/>
    <w:rsid w:val="3159583D"/>
    <w:rsid w:val="333F0EB1"/>
    <w:rsid w:val="351D03BA"/>
    <w:rsid w:val="35652F4E"/>
    <w:rsid w:val="37162E54"/>
    <w:rsid w:val="390A3289"/>
    <w:rsid w:val="39525CFB"/>
    <w:rsid w:val="3A52793C"/>
    <w:rsid w:val="3B3E1FFA"/>
    <w:rsid w:val="3D6562BE"/>
    <w:rsid w:val="3DEF6D00"/>
    <w:rsid w:val="41232703"/>
    <w:rsid w:val="42223C26"/>
    <w:rsid w:val="42574E2B"/>
    <w:rsid w:val="444E71BE"/>
    <w:rsid w:val="455F1BF0"/>
    <w:rsid w:val="45D410AC"/>
    <w:rsid w:val="47B11248"/>
    <w:rsid w:val="47C713D7"/>
    <w:rsid w:val="48C440F1"/>
    <w:rsid w:val="4977415E"/>
    <w:rsid w:val="4A2E779B"/>
    <w:rsid w:val="4C4809D2"/>
    <w:rsid w:val="4D527705"/>
    <w:rsid w:val="4F769953"/>
    <w:rsid w:val="4FBD9109"/>
    <w:rsid w:val="50F03373"/>
    <w:rsid w:val="523346B7"/>
    <w:rsid w:val="526B7A14"/>
    <w:rsid w:val="54164707"/>
    <w:rsid w:val="54D948D4"/>
    <w:rsid w:val="55005FB1"/>
    <w:rsid w:val="553A4D26"/>
    <w:rsid w:val="55F5C12C"/>
    <w:rsid w:val="56975EE9"/>
    <w:rsid w:val="58455479"/>
    <w:rsid w:val="58D06938"/>
    <w:rsid w:val="5A277E6A"/>
    <w:rsid w:val="5A8622D6"/>
    <w:rsid w:val="5B704ACA"/>
    <w:rsid w:val="5CB179E0"/>
    <w:rsid w:val="5D157705"/>
    <w:rsid w:val="5E6A6B1F"/>
    <w:rsid w:val="60705875"/>
    <w:rsid w:val="60BC3D03"/>
    <w:rsid w:val="639E3439"/>
    <w:rsid w:val="643820C0"/>
    <w:rsid w:val="663472E8"/>
    <w:rsid w:val="66AE1625"/>
    <w:rsid w:val="677A7CB4"/>
    <w:rsid w:val="679B39B4"/>
    <w:rsid w:val="6FD42C47"/>
    <w:rsid w:val="7319355C"/>
    <w:rsid w:val="73EF22DE"/>
    <w:rsid w:val="73FF7127"/>
    <w:rsid w:val="75132AC0"/>
    <w:rsid w:val="77381B61"/>
    <w:rsid w:val="77E36C0D"/>
    <w:rsid w:val="79A56B16"/>
    <w:rsid w:val="7E1815D2"/>
    <w:rsid w:val="7E7B07B1"/>
    <w:rsid w:val="7EC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2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方正小标宋简体" w:cs="Times New Roman"/>
      <w:bCs/>
      <w:snapToGrid w:val="0"/>
      <w:kern w:val="44"/>
      <w:sz w:val="44"/>
      <w:szCs w:val="4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  <w:rPr>
      <w:rFonts w:ascii="Verdana" w:hAnsi="Verdana" w:eastAsia="宋体"/>
      <w:spacing w:val="0"/>
      <w:kern w:val="0"/>
      <w:sz w:val="21"/>
      <w:szCs w:val="20"/>
      <w:lang w:eastAsia="en-US"/>
    </w:rPr>
  </w:style>
  <w:style w:type="character" w:customStyle="1" w:styleId="11">
    <w:name w:val="日期 Char"/>
    <w:link w:val="3"/>
    <w:semiHidden/>
    <w:qFormat/>
    <w:uiPriority w:val="99"/>
    <w:rPr>
      <w:rFonts w:ascii="Times New Roman" w:hAnsi="Times New Roman" w:eastAsia="宋体"/>
      <w:spacing w:val="0"/>
      <w:kern w:val="2"/>
      <w:sz w:val="21"/>
      <w:szCs w:val="24"/>
      <w:lang w:eastAsia="en-US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方正小标宋简体"/>
      <w:bCs/>
      <w:snapToGrid w:val="0"/>
      <w:spacing w:val="0"/>
      <w:kern w:val="44"/>
      <w:sz w:val="44"/>
      <w:szCs w:val="44"/>
      <w:lang w:val="en-US" w:eastAsia="zh-CN" w:bidi="ar-SA"/>
    </w:rPr>
  </w:style>
  <w:style w:type="character" w:customStyle="1" w:styleId="13">
    <w:name w:val="批注框文本 Char"/>
    <w:link w:val="4"/>
    <w:semiHidden/>
    <w:qFormat/>
    <w:uiPriority w:val="99"/>
    <w:rPr>
      <w:rFonts w:ascii="Times New Roman" w:hAnsi="Times New Roman" w:eastAsia="宋体"/>
      <w:spacing w:val="0"/>
      <w:kern w:val="2"/>
      <w:sz w:val="18"/>
      <w:szCs w:val="18"/>
      <w:lang w:eastAsia="en-US"/>
    </w:rPr>
  </w:style>
  <w:style w:type="character" w:customStyle="1" w:styleId="14">
    <w:name w:val="页脚 Char"/>
    <w:link w:val="5"/>
    <w:qFormat/>
    <w:uiPriority w:val="0"/>
    <w:rPr>
      <w:rFonts w:ascii="Times New Roman" w:hAnsi="Times New Roman" w:eastAsia="宋体" w:cs="Times New Roman"/>
      <w:spacing w:val="0"/>
      <w:kern w:val="0"/>
      <w:sz w:val="18"/>
      <w:szCs w:val="18"/>
      <w:lang w:eastAsia="en-US"/>
    </w:rPr>
  </w:style>
  <w:style w:type="character" w:customStyle="1" w:styleId="15">
    <w:name w:val="bottom"/>
    <w:qFormat/>
    <w:uiPriority w:val="0"/>
    <w:rPr>
      <w:rFonts w:ascii="Verdana" w:hAnsi="Verdana" w:eastAsia="宋体"/>
      <w:spacing w:val="0"/>
      <w:kern w:val="0"/>
      <w:sz w:val="21"/>
      <w:szCs w:val="20"/>
      <w:lang w:eastAsia="en-US"/>
    </w:rPr>
  </w:style>
  <w:style w:type="character" w:customStyle="1" w:styleId="16">
    <w:name w:val="页眉 Char"/>
    <w:link w:val="6"/>
    <w:semiHidden/>
    <w:qFormat/>
    <w:uiPriority w:val="99"/>
    <w:rPr>
      <w:rFonts w:ascii="Times New Roman" w:hAnsi="Times New Roman" w:eastAsia="宋体"/>
      <w:spacing w:val="0"/>
      <w:kern w:val="2"/>
      <w:sz w:val="18"/>
      <w:szCs w:val="18"/>
      <w:lang w:eastAsia="en-US"/>
    </w:rPr>
  </w:style>
  <w:style w:type="paragraph" w:customStyle="1" w:styleId="17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18">
    <w:name w:val="正文 New New New New New New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Times New Roman" w:hAnsi="Times New Roman" w:eastAsia="方正仿宋简体" w:cs="Times New Roman"/>
      <w:kern w:val="2"/>
      <w:sz w:val="32"/>
      <w:lang w:val="en-US" w:eastAsia="zh-CN" w:bidi="ar-SA"/>
    </w:rPr>
  </w:style>
  <w:style w:type="paragraph" w:customStyle="1" w:styleId="19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">
    <w:name w:val="大标题"/>
    <w:basedOn w:val="1"/>
    <w:qFormat/>
    <w:uiPriority w:val="0"/>
    <w:pPr>
      <w:adjustRightInd w:val="0"/>
      <w:snapToGrid w:val="0"/>
      <w:spacing w:line="64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353</Words>
  <Characters>2015</Characters>
  <Lines>16</Lines>
  <Paragraphs>4</Paragraphs>
  <TotalTime>18</TotalTime>
  <ScaleCrop>false</ScaleCrop>
  <LinksUpToDate>false</LinksUpToDate>
  <CharactersWithSpaces>2364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2019-02-18T15:13:00Z</dcterms:created>
  <dc:creator>bgs008</dc:creator>
  <cp:lastModifiedBy>萧潇雨</cp:lastModifiedBy>
  <cp:lastPrinted>2019-03-05T09:43:00Z</cp:lastPrinted>
  <dcterms:modified xsi:type="dcterms:W3CDTF">2020-06-10T04:45:15Z</dcterms:modified>
  <dc:title>中教体办[2014]  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