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A67" w:rsidRDefault="002C51E1">
      <w:pPr>
        <w:jc w:val="center"/>
        <w:rPr>
          <w:rFonts w:ascii="方正小标宋简体" w:eastAsia="方正小标宋简体"/>
          <w:sz w:val="48"/>
        </w:rPr>
      </w:pPr>
      <w:r>
        <w:rPr>
          <w:rFonts w:ascii="方正小标宋简体" w:eastAsia="方正小标宋简体" w:hint="eastAsia"/>
          <w:sz w:val="44"/>
          <w:szCs w:val="32"/>
        </w:rPr>
        <w:t>广东商务诚信公共服务平台申请操作指引</w:t>
      </w:r>
    </w:p>
    <w:p w:rsidR="00063A67" w:rsidRDefault="00063A67">
      <w:pPr>
        <w:rPr>
          <w:rFonts w:ascii="仿宋_GB2312" w:eastAsia="仿宋_GB2312"/>
          <w:sz w:val="32"/>
        </w:rPr>
      </w:pPr>
    </w:p>
    <w:p w:rsidR="00063A67" w:rsidRDefault="002C51E1">
      <w:pPr>
        <w:rPr>
          <w:rFonts w:ascii="仿宋_GB2312" w:eastAsia="仿宋_GB2312"/>
          <w:sz w:val="32"/>
        </w:rPr>
      </w:pPr>
      <w:r>
        <w:rPr>
          <w:rFonts w:ascii="仿宋_GB2312" w:eastAsia="仿宋_GB2312" w:hint="eastAsia"/>
          <w:sz w:val="32"/>
        </w:rPr>
        <w:t>1</w:t>
      </w:r>
      <w:r>
        <w:rPr>
          <w:rFonts w:ascii="仿宋_GB2312" w:eastAsia="仿宋_GB2312"/>
          <w:sz w:val="32"/>
        </w:rPr>
        <w:t>.</w:t>
      </w:r>
      <w:r>
        <w:rPr>
          <w:rFonts w:ascii="仿宋_GB2312" w:eastAsia="仿宋_GB2312" w:hint="eastAsia"/>
          <w:sz w:val="32"/>
        </w:rPr>
        <w:t>企业(单位)诚信信息记录申请操作指南</w:t>
      </w:r>
      <w:proofErr w:type="gramStart"/>
      <w:r>
        <w:rPr>
          <w:rFonts w:ascii="仿宋_GB2312" w:eastAsia="仿宋_GB2312" w:hint="eastAsia"/>
          <w:sz w:val="32"/>
        </w:rPr>
        <w:t>见如下</w:t>
      </w:r>
      <w:proofErr w:type="gramEnd"/>
      <w:r>
        <w:rPr>
          <w:rFonts w:ascii="仿宋_GB2312" w:eastAsia="仿宋_GB2312" w:hint="eastAsia"/>
          <w:sz w:val="32"/>
        </w:rPr>
        <w:t>链接：</w:t>
      </w:r>
    </w:p>
    <w:p w:rsidR="00063A67" w:rsidRDefault="00467B81">
      <w:pPr>
        <w:rPr>
          <w:rFonts w:ascii="仿宋_GB2312" w:eastAsia="仿宋_GB2312"/>
          <w:sz w:val="32"/>
        </w:rPr>
      </w:pPr>
      <w:hyperlink r:id="rId7" w:history="1">
        <w:r w:rsidR="002C51E1">
          <w:rPr>
            <w:rStyle w:val="a5"/>
            <w:rFonts w:ascii="仿宋_GB2312" w:eastAsia="仿宋_GB2312"/>
            <w:sz w:val="32"/>
          </w:rPr>
          <w:t>http://www.gdintegrity.com/credit/infoRecord.jspx</w:t>
        </w:r>
      </w:hyperlink>
    </w:p>
    <w:p w:rsidR="00063A67" w:rsidRDefault="00063A67">
      <w:pPr>
        <w:rPr>
          <w:rFonts w:ascii="仿宋_GB2312" w:eastAsia="仿宋_GB2312"/>
          <w:sz w:val="28"/>
        </w:rPr>
      </w:pPr>
    </w:p>
    <w:p w:rsidR="00063A67" w:rsidRDefault="002C51E1">
      <w:pPr>
        <w:rPr>
          <w:rFonts w:ascii="仿宋_GB2312" w:eastAsia="仿宋_GB2312"/>
          <w:sz w:val="32"/>
        </w:rPr>
      </w:pPr>
      <w:r>
        <w:rPr>
          <w:noProof/>
        </w:rPr>
        <w:drawing>
          <wp:anchor distT="0" distB="0" distL="114300" distR="114300" simplePos="0" relativeHeight="251659264" behindDoc="0" locked="0" layoutInCell="1" allowOverlap="1">
            <wp:simplePos x="0" y="0"/>
            <wp:positionH relativeFrom="page">
              <wp:posOffset>1085850</wp:posOffset>
            </wp:positionH>
            <wp:positionV relativeFrom="paragraph">
              <wp:posOffset>925830</wp:posOffset>
            </wp:positionV>
            <wp:extent cx="5697220" cy="3067050"/>
            <wp:effectExtent l="0" t="0" r="0" b="0"/>
            <wp:wrapTopAndBottom/>
            <wp:docPr id="1" name="图片 1" descr="C:\Users\Lenovo\AppData\Local\Temp\1632897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AppData\Local\Temp\163289712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697220" cy="3067050"/>
                    </a:xfrm>
                    <a:prstGeom prst="rect">
                      <a:avLst/>
                    </a:prstGeom>
                    <a:noFill/>
                    <a:ln>
                      <a:noFill/>
                    </a:ln>
                  </pic:spPr>
                </pic:pic>
              </a:graphicData>
            </a:graphic>
          </wp:anchor>
        </w:drawing>
      </w:r>
      <w:r>
        <w:rPr>
          <w:rFonts w:ascii="仿宋_GB2312" w:eastAsia="仿宋_GB2312" w:hint="eastAsia"/>
          <w:sz w:val="32"/>
        </w:rPr>
        <w:t>2</w:t>
      </w:r>
      <w:r>
        <w:rPr>
          <w:rFonts w:ascii="仿宋_GB2312" w:eastAsia="仿宋_GB2312"/>
          <w:sz w:val="32"/>
        </w:rPr>
        <w:t>.</w:t>
      </w:r>
      <w:r>
        <w:rPr>
          <w:rFonts w:ascii="仿宋_GB2312" w:eastAsia="仿宋_GB2312" w:hint="eastAsia"/>
          <w:sz w:val="32"/>
        </w:rPr>
        <w:t>如果查不到企业，请在以下界面点击“企业补录”板块补录企业诚信档案后再查询相关诚信信息记录。</w:t>
      </w:r>
    </w:p>
    <w:p w:rsidR="00063A67" w:rsidRDefault="00063A67">
      <w:pPr>
        <w:rPr>
          <w:rFonts w:ascii="仿宋_GB2312" w:eastAsia="仿宋_GB2312"/>
          <w:sz w:val="28"/>
        </w:rPr>
      </w:pPr>
    </w:p>
    <w:p w:rsidR="00063A67" w:rsidRDefault="002C51E1">
      <w:pPr>
        <w:rPr>
          <w:rFonts w:ascii="仿宋_GB2312" w:eastAsia="仿宋_GB2312"/>
          <w:sz w:val="32"/>
        </w:rPr>
      </w:pPr>
      <w:r>
        <w:rPr>
          <w:rFonts w:ascii="仿宋_GB2312" w:eastAsia="仿宋_GB2312" w:hint="eastAsia"/>
          <w:sz w:val="28"/>
        </w:rPr>
        <w:t>3</w:t>
      </w:r>
      <w:r>
        <w:rPr>
          <w:rFonts w:ascii="仿宋_GB2312" w:eastAsia="仿宋_GB2312"/>
          <w:sz w:val="28"/>
        </w:rPr>
        <w:t>.</w:t>
      </w:r>
      <w:r>
        <w:rPr>
          <w:rFonts w:ascii="仿宋_GB2312" w:eastAsia="仿宋_GB2312" w:hint="eastAsia"/>
          <w:sz w:val="32"/>
        </w:rPr>
        <w:t>企业诚信信息记录如有不良记录的，请根据以下链接的操作指南向广东商务诚信公共服务平台申请打印企业商务诚信报告（无不良记录的企业无需申请）：</w:t>
      </w:r>
    </w:p>
    <w:p w:rsidR="00063A67" w:rsidRDefault="00467B81">
      <w:pPr>
        <w:rPr>
          <w:rFonts w:ascii="仿宋_GB2312" w:eastAsia="仿宋_GB2312"/>
          <w:sz w:val="28"/>
        </w:rPr>
      </w:pPr>
      <w:hyperlink r:id="rId9" w:history="1">
        <w:r w:rsidR="002C51E1">
          <w:rPr>
            <w:rStyle w:val="a5"/>
            <w:rFonts w:ascii="仿宋_GB2312" w:eastAsia="仿宋_GB2312"/>
            <w:sz w:val="32"/>
          </w:rPr>
          <w:t>http://www.gdintegrity.com/credit/integrityReport.jspx</w:t>
        </w:r>
      </w:hyperlink>
    </w:p>
    <w:sectPr w:rsidR="00063A67" w:rsidSect="00514314">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B81" w:rsidRDefault="00467B81" w:rsidP="00175EA8">
      <w:r>
        <w:separator/>
      </w:r>
    </w:p>
  </w:endnote>
  <w:endnote w:type="continuationSeparator" w:id="0">
    <w:p w:rsidR="00467B81" w:rsidRDefault="00467B81" w:rsidP="0017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EA8" w:rsidRDefault="00175EA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EA8" w:rsidRDefault="00175EA8">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EA8" w:rsidRDefault="00175EA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B81" w:rsidRDefault="00467B81" w:rsidP="00175EA8">
      <w:r>
        <w:separator/>
      </w:r>
    </w:p>
  </w:footnote>
  <w:footnote w:type="continuationSeparator" w:id="0">
    <w:p w:rsidR="00467B81" w:rsidRDefault="00467B81" w:rsidP="00175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EA8" w:rsidRDefault="00175EA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EA8" w:rsidRPr="00175EA8" w:rsidRDefault="00175EA8" w:rsidP="00514314">
    <w:pPr>
      <w:pStyle w:val="a4"/>
      <w:pBdr>
        <w:bottom w:val="none" w:sz="0" w:space="0" w:color="auto"/>
      </w:pBdr>
      <w:jc w:val="left"/>
      <w:rPr>
        <w:rFonts w:ascii="黑体" w:eastAsia="黑体" w:hAnsi="黑体"/>
        <w:sz w:val="32"/>
      </w:rPr>
    </w:pPr>
    <w:r w:rsidRPr="00175EA8">
      <w:rPr>
        <w:rFonts w:ascii="黑体" w:eastAsia="黑体" w:hAnsi="黑体"/>
        <w:sz w:val="32"/>
      </w:rPr>
      <w:t>附件</w:t>
    </w:r>
    <w:r w:rsidRPr="00175EA8">
      <w:rPr>
        <w:rFonts w:ascii="黑体" w:eastAsia="黑体" w:hAnsi="黑体" w:hint="eastAsia"/>
        <w:sz w:val="32"/>
      </w:rPr>
      <w:t>1</w:t>
    </w:r>
    <w:r w:rsidRPr="00175EA8">
      <w:rPr>
        <w:rFonts w:ascii="黑体" w:eastAsia="黑体" w:hAnsi="黑体"/>
        <w:sz w:val="32"/>
      </w:rPr>
      <w:t>-3</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EA8" w:rsidRDefault="00175EA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F0C"/>
    <w:rsid w:val="BADEF98B"/>
    <w:rsid w:val="00007829"/>
    <w:rsid w:val="00032F0C"/>
    <w:rsid w:val="00063A67"/>
    <w:rsid w:val="00175EA8"/>
    <w:rsid w:val="002C51E1"/>
    <w:rsid w:val="002E5DBB"/>
    <w:rsid w:val="003C00B2"/>
    <w:rsid w:val="00467B81"/>
    <w:rsid w:val="00514314"/>
    <w:rsid w:val="00555556"/>
    <w:rsid w:val="007148A4"/>
    <w:rsid w:val="008C039C"/>
    <w:rsid w:val="0093676B"/>
    <w:rsid w:val="009F36B4"/>
    <w:rsid w:val="00AF3E2A"/>
    <w:rsid w:val="00BF2DA2"/>
    <w:rsid w:val="00CF6B70"/>
    <w:rsid w:val="00D65A3C"/>
    <w:rsid w:val="00F63A7C"/>
    <w:rsid w:val="00FC6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1817D19E-14CA-4BFD-8D86-4224B93E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563C1" w:themeColor="hyperlink"/>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gdintegrity.com/credit/infoRecord.jsp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dintegrity.com/credit/integrityReport.jspx"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谢嘉慧</dc:creator>
  <cp:lastModifiedBy>谢嘉慧</cp:lastModifiedBy>
  <cp:revision>30</cp:revision>
  <dcterms:created xsi:type="dcterms:W3CDTF">2022-03-14T16:58:00Z</dcterms:created>
  <dcterms:modified xsi:type="dcterms:W3CDTF">2022-03-25T08:17:00Z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