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color w:val="000000"/>
          <w:spacing w:val="0"/>
          <w:kern w:val="0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pacing w:val="0"/>
          <w:kern w:val="0"/>
          <w:szCs w:val="32"/>
          <w:lang w:eastAsia="zh-CN"/>
        </w:rPr>
        <w:t>附件：</w:t>
      </w:r>
    </w:p>
    <w:p>
      <w:pPr>
        <w:spacing w:line="560" w:lineRule="exact"/>
        <w:ind w:firstLine="5433" w:firstLineChars="1698"/>
        <w:rPr>
          <w:rFonts w:hint="eastAsia" w:eastAsia="FangSong_GB2312" w:cs="宋体"/>
          <w:color w:val="000000"/>
          <w:spacing w:val="0"/>
          <w:kern w:val="0"/>
          <w:szCs w:val="32"/>
          <w:lang w:eastAsia="zh-CN"/>
        </w:rPr>
      </w:pPr>
    </w:p>
    <w:p>
      <w:pPr>
        <w:spacing w:line="560" w:lineRule="exact"/>
        <w:jc w:val="center"/>
        <w:rPr>
          <w:rFonts w:hint="eastAsia" w:ascii="创艺简标宋" w:hAnsi="创艺简标宋" w:eastAsia="创艺简标宋" w:cs="创艺简标宋"/>
          <w:color w:val="000000"/>
          <w:spacing w:val="0"/>
          <w:kern w:val="0"/>
          <w:sz w:val="44"/>
          <w:szCs w:val="44"/>
          <w:lang w:eastAsia="zh-CN"/>
        </w:rPr>
      </w:pPr>
      <w:r>
        <w:rPr>
          <w:rFonts w:hint="eastAsia" w:ascii="创艺简标宋" w:hAnsi="创艺简标宋" w:eastAsia="创艺简标宋" w:cs="创艺简标宋"/>
          <w:color w:val="000000"/>
          <w:spacing w:val="0"/>
          <w:kern w:val="0"/>
          <w:sz w:val="44"/>
          <w:szCs w:val="44"/>
          <w:lang w:eastAsia="zh-CN"/>
        </w:rPr>
        <w:t>推进乡村振兴战略重点工作任务分工</w:t>
      </w:r>
    </w:p>
    <w:p>
      <w:pPr>
        <w:spacing w:line="560" w:lineRule="exact"/>
        <w:rPr>
          <w:rFonts w:hint="eastAsia" w:eastAsia="FangSong_GB2312" w:cs="宋体"/>
          <w:color w:val="000000"/>
          <w:spacing w:val="0"/>
          <w:kern w:val="0"/>
          <w:szCs w:val="32"/>
          <w:lang w:eastAsia="zh-CN"/>
        </w:rPr>
      </w:pPr>
    </w:p>
    <w:tbl>
      <w:tblPr>
        <w:tblStyle w:val="2"/>
        <w:tblW w:w="997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4"/>
        <w:gridCol w:w="700"/>
        <w:gridCol w:w="3645"/>
        <w:gridCol w:w="41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tblHeader/>
          <w:jc w:val="center"/>
        </w:trPr>
        <w:tc>
          <w:tcPr>
            <w:tcW w:w="14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33" w:leftChars="10" w:right="33" w:rightChars="1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kern w:val="28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28"/>
                <w:sz w:val="28"/>
                <w:szCs w:val="28"/>
              </w:rPr>
              <w:t>类别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33" w:leftChars="10" w:right="33" w:rightChars="1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kern w:val="28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28"/>
                <w:sz w:val="28"/>
                <w:szCs w:val="28"/>
              </w:rPr>
              <w:t>序号</w:t>
            </w:r>
          </w:p>
        </w:tc>
        <w:tc>
          <w:tcPr>
            <w:tcW w:w="36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33" w:leftChars="10" w:right="33" w:rightChars="1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kern w:val="28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28"/>
                <w:sz w:val="28"/>
                <w:szCs w:val="28"/>
              </w:rPr>
              <w:t>名  称</w:t>
            </w:r>
          </w:p>
        </w:tc>
        <w:tc>
          <w:tcPr>
            <w:tcW w:w="41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33" w:leftChars="10" w:right="33" w:rightChars="1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kern w:val="28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28"/>
                <w:sz w:val="28"/>
                <w:szCs w:val="28"/>
              </w:rPr>
              <w:t>责 任 单 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  <w:jc w:val="center"/>
        </w:trPr>
        <w:tc>
          <w:tcPr>
            <w:tcW w:w="14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33" w:leftChars="10" w:right="33" w:rightChars="1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  <w:t>重大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33" w:leftChars="10" w:right="33" w:rightChars="1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  <w:t>规划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33" w:leftChars="10" w:right="33" w:rightChars="1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  <w:lang w:val="en-US" w:eastAsia="zh-CN"/>
              </w:rPr>
              <w:t>1项目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33" w:leftChars="10" w:right="33" w:rightChars="1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  <w:t>1</w:t>
            </w:r>
          </w:p>
        </w:tc>
        <w:tc>
          <w:tcPr>
            <w:tcW w:w="36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33" w:leftChars="10" w:right="33" w:rightChars="1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  <w:t>镇域乡村建设规划、村庄规划和村土地利用规划</w:t>
            </w:r>
          </w:p>
        </w:tc>
        <w:tc>
          <w:tcPr>
            <w:tcW w:w="41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33" w:leftChars="10" w:right="33" w:rightChars="1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  <w:t>国土分局、规划分局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147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33" w:leftChars="10" w:right="33" w:rightChars="1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  <w:t>重大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33" w:leftChars="10" w:right="33" w:rightChars="1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  <w:t>措施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33" w:leftChars="10" w:right="33" w:rightChars="1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  <w:t>（44项）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33" w:leftChars="10" w:right="33" w:rightChars="1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33" w:leftChars="10" w:right="33" w:rightChars="1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  <w:t>1</w:t>
            </w:r>
          </w:p>
        </w:tc>
        <w:tc>
          <w:tcPr>
            <w:tcW w:w="36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33" w:leftChars="10" w:right="33" w:rightChars="1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  <w:t>大力发展特色优势产业</w:t>
            </w:r>
          </w:p>
        </w:tc>
        <w:tc>
          <w:tcPr>
            <w:tcW w:w="41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33" w:leftChars="10" w:right="33" w:rightChars="1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  <w:t>农业局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  <w:jc w:val="center"/>
        </w:trPr>
        <w:tc>
          <w:tcPr>
            <w:tcW w:w="14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33" w:leftChars="10" w:right="33" w:rightChars="1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33" w:leftChars="10" w:right="33" w:rightChars="1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  <w:t>2</w:t>
            </w:r>
          </w:p>
        </w:tc>
        <w:tc>
          <w:tcPr>
            <w:tcW w:w="36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33" w:leftChars="10" w:right="33" w:rightChars="1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  <w:t>实施现代农业园区建设工程</w:t>
            </w:r>
          </w:p>
        </w:tc>
        <w:tc>
          <w:tcPr>
            <w:tcW w:w="41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33" w:leftChars="10" w:right="33" w:rightChars="1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  <w:t>农业局、经信局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  <w:jc w:val="center"/>
        </w:trPr>
        <w:tc>
          <w:tcPr>
            <w:tcW w:w="14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33" w:leftChars="10" w:right="33" w:rightChars="1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33" w:leftChars="10" w:right="33" w:rightChars="1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  <w:t>3</w:t>
            </w:r>
          </w:p>
        </w:tc>
        <w:tc>
          <w:tcPr>
            <w:tcW w:w="36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33" w:leftChars="10" w:right="33" w:rightChars="1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  <w:t>积极培育新型农业经营主体</w:t>
            </w:r>
          </w:p>
        </w:tc>
        <w:tc>
          <w:tcPr>
            <w:tcW w:w="41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33" w:leftChars="10" w:right="33" w:rightChars="1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  <w:t>农业局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  <w:jc w:val="center"/>
        </w:trPr>
        <w:tc>
          <w:tcPr>
            <w:tcW w:w="14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33" w:leftChars="10" w:right="33" w:rightChars="1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33" w:leftChars="10" w:right="33" w:rightChars="1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  <w:t>4</w:t>
            </w:r>
          </w:p>
        </w:tc>
        <w:tc>
          <w:tcPr>
            <w:tcW w:w="36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33" w:leftChars="10" w:right="33" w:rightChars="1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  <w:t>实施中山农业知名品牌创建行动</w:t>
            </w:r>
          </w:p>
        </w:tc>
        <w:tc>
          <w:tcPr>
            <w:tcW w:w="41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33" w:leftChars="10" w:right="33" w:rightChars="1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  <w:t>农业局、工商分局、食药监分局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  <w:jc w:val="center"/>
        </w:trPr>
        <w:tc>
          <w:tcPr>
            <w:tcW w:w="14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33" w:leftChars="10" w:right="33" w:rightChars="1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33" w:leftChars="10" w:right="33" w:rightChars="1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  <w:t>5</w:t>
            </w:r>
          </w:p>
        </w:tc>
        <w:tc>
          <w:tcPr>
            <w:tcW w:w="36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33" w:leftChars="10" w:right="33" w:rightChars="1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  <w:t>强化农业科技创新引领</w:t>
            </w:r>
          </w:p>
        </w:tc>
        <w:tc>
          <w:tcPr>
            <w:tcW w:w="41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33" w:leftChars="10" w:right="33" w:rightChars="1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  <w:t>农业局、经信局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14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33" w:leftChars="10" w:right="33" w:rightChars="1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33" w:leftChars="10" w:right="33" w:rightChars="1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  <w:t>6</w:t>
            </w:r>
          </w:p>
        </w:tc>
        <w:tc>
          <w:tcPr>
            <w:tcW w:w="36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33" w:leftChars="10" w:right="33" w:rightChars="1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  <w:t>构建新型乡村助农服务体系</w:t>
            </w:r>
          </w:p>
        </w:tc>
        <w:tc>
          <w:tcPr>
            <w:tcW w:w="41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33" w:leftChars="10" w:right="33" w:rightChars="1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  <w:t>农业局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jc w:val="center"/>
        </w:trPr>
        <w:tc>
          <w:tcPr>
            <w:tcW w:w="14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33" w:leftChars="10" w:right="33" w:rightChars="1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33" w:leftChars="10" w:right="33" w:rightChars="1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  <w:t>7</w:t>
            </w:r>
          </w:p>
        </w:tc>
        <w:tc>
          <w:tcPr>
            <w:tcW w:w="36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33" w:leftChars="10" w:right="33" w:rightChars="1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  <w:t>开展农村人居环境整治行动</w:t>
            </w:r>
          </w:p>
        </w:tc>
        <w:tc>
          <w:tcPr>
            <w:tcW w:w="41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33" w:leftChars="10" w:right="33" w:rightChars="1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  <w:t>农业局、住建局、经信局、环保分局、水利所、卫计局、质监分局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14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33" w:leftChars="10" w:right="33" w:rightChars="1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33" w:leftChars="10" w:right="33" w:rightChars="1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  <w:t>8</w:t>
            </w:r>
          </w:p>
        </w:tc>
        <w:tc>
          <w:tcPr>
            <w:tcW w:w="36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33" w:leftChars="10" w:right="33" w:rightChars="1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  <w:t>连线连片推进乡村旅游</w:t>
            </w:r>
          </w:p>
        </w:tc>
        <w:tc>
          <w:tcPr>
            <w:tcW w:w="41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33" w:leftChars="10" w:right="33" w:rightChars="1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  <w:t>经信局、农业局、住建局、交通分局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  <w:jc w:val="center"/>
        </w:trPr>
        <w:tc>
          <w:tcPr>
            <w:tcW w:w="14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33" w:leftChars="10" w:right="33" w:rightChars="1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33" w:leftChars="10" w:right="33" w:rightChars="1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  <w:t>9</w:t>
            </w:r>
          </w:p>
        </w:tc>
        <w:tc>
          <w:tcPr>
            <w:tcW w:w="36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33" w:leftChars="10" w:right="33" w:rightChars="1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  <w:t>系统推进生态环境综合治理</w:t>
            </w:r>
          </w:p>
        </w:tc>
        <w:tc>
          <w:tcPr>
            <w:tcW w:w="41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33" w:leftChars="10" w:right="33" w:rightChars="1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  <w:t>环保分局、经信局、财政分局、住建局、水利所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  <w:jc w:val="center"/>
        </w:trPr>
        <w:tc>
          <w:tcPr>
            <w:tcW w:w="14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33" w:leftChars="10" w:right="33" w:rightChars="1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33" w:leftChars="10" w:right="33" w:rightChars="1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  <w:t>10</w:t>
            </w:r>
          </w:p>
        </w:tc>
        <w:tc>
          <w:tcPr>
            <w:tcW w:w="36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33" w:leftChars="10" w:right="33" w:rightChars="1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  <w:t>培育发展特色小镇和特色小城镇</w:t>
            </w:r>
          </w:p>
        </w:tc>
        <w:tc>
          <w:tcPr>
            <w:tcW w:w="41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33" w:leftChars="10" w:right="33" w:rightChars="1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  <w:t>经信局、住建局、农业局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4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33" w:leftChars="10" w:right="33" w:rightChars="1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33" w:leftChars="10" w:right="33" w:rightChars="1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  <w:t>11</w:t>
            </w:r>
          </w:p>
        </w:tc>
        <w:tc>
          <w:tcPr>
            <w:tcW w:w="36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33" w:leftChars="10" w:right="33" w:rightChars="1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  <w:t>加强农村思想道德建设</w:t>
            </w:r>
          </w:p>
        </w:tc>
        <w:tc>
          <w:tcPr>
            <w:tcW w:w="41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33" w:leftChars="10" w:right="33" w:rightChars="1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  <w:t>宣传办、文明办、妇联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  <w:jc w:val="center"/>
        </w:trPr>
        <w:tc>
          <w:tcPr>
            <w:tcW w:w="14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33" w:leftChars="10" w:right="33" w:rightChars="1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33" w:leftChars="10" w:right="33" w:rightChars="1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  <w:t>12</w:t>
            </w:r>
          </w:p>
        </w:tc>
        <w:tc>
          <w:tcPr>
            <w:tcW w:w="36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33" w:leftChars="10" w:right="33" w:rightChars="1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  <w:t>加强农村先进文化阵地建设</w:t>
            </w:r>
          </w:p>
        </w:tc>
        <w:tc>
          <w:tcPr>
            <w:tcW w:w="41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33" w:leftChars="10" w:right="33" w:rightChars="1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  <w:t>宣传办、教育事务指导中心、经信局、妇联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  <w:jc w:val="center"/>
        </w:trPr>
        <w:tc>
          <w:tcPr>
            <w:tcW w:w="147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33" w:leftChars="10" w:right="33" w:rightChars="1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  <w:t>重大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33" w:leftChars="10" w:right="33" w:rightChars="1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  <w:t>措施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33" w:leftChars="10" w:right="33" w:rightChars="1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  <w:t>（44项）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33" w:leftChars="10" w:right="33" w:rightChars="1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  <w:t>13</w:t>
            </w:r>
          </w:p>
        </w:tc>
        <w:tc>
          <w:tcPr>
            <w:tcW w:w="36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33" w:leftChars="10" w:right="33" w:rightChars="1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  <w:t>开展移风易俗行动</w:t>
            </w:r>
          </w:p>
        </w:tc>
        <w:tc>
          <w:tcPr>
            <w:tcW w:w="41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33" w:leftChars="10" w:right="33" w:rightChars="1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  <w:t>宣传办、监察室、社会事务局、司法所、妇联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4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33" w:leftChars="10" w:right="33" w:rightChars="1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33" w:leftChars="10" w:right="33" w:rightChars="1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  <w:t>14</w:t>
            </w:r>
          </w:p>
        </w:tc>
        <w:tc>
          <w:tcPr>
            <w:tcW w:w="36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33" w:leftChars="10" w:right="33" w:rightChars="1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  <w:t>健全乡村党组织体系</w:t>
            </w:r>
          </w:p>
        </w:tc>
        <w:tc>
          <w:tcPr>
            <w:tcW w:w="41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33" w:leftChars="10" w:right="33" w:rightChars="1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  <w:t>组织人事办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14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33" w:leftChars="10" w:right="33" w:rightChars="1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33" w:leftChars="10" w:right="33" w:rightChars="1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  <w:t>15</w:t>
            </w:r>
          </w:p>
        </w:tc>
        <w:tc>
          <w:tcPr>
            <w:tcW w:w="36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33" w:leftChars="10" w:right="33" w:rightChars="1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  <w:t>实施基层党组织“头雁”工程</w:t>
            </w:r>
          </w:p>
        </w:tc>
        <w:tc>
          <w:tcPr>
            <w:tcW w:w="41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33" w:leftChars="10" w:right="33" w:rightChars="1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  <w:t>组织人事办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14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33" w:leftChars="10" w:right="33" w:rightChars="1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33" w:leftChars="10" w:right="33" w:rightChars="1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  <w:t>16</w:t>
            </w:r>
          </w:p>
        </w:tc>
        <w:tc>
          <w:tcPr>
            <w:tcW w:w="36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33" w:leftChars="10" w:right="33" w:rightChars="1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  <w:t>实施南粤党员先锋工程</w:t>
            </w:r>
          </w:p>
        </w:tc>
        <w:tc>
          <w:tcPr>
            <w:tcW w:w="41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33" w:leftChars="10" w:right="33" w:rightChars="1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  <w:t>组织人事办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4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33" w:leftChars="10" w:right="33" w:rightChars="1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33" w:leftChars="10" w:right="33" w:rightChars="1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  <w:t>17</w:t>
            </w:r>
          </w:p>
        </w:tc>
        <w:tc>
          <w:tcPr>
            <w:tcW w:w="36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33" w:leftChars="10" w:right="33" w:rightChars="1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  <w:t>健全自治、法治、德治相结合的乡村治理体系</w:t>
            </w:r>
          </w:p>
        </w:tc>
        <w:tc>
          <w:tcPr>
            <w:tcW w:w="41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33" w:leftChars="10" w:right="33" w:rightChars="1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  <w:t>组织人事办、综治维稳办、农业办、宣传办、社会事务局、司法所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14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33" w:leftChars="10" w:right="33" w:rightChars="1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33" w:leftChars="10" w:right="33" w:rightChars="1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  <w:t>18</w:t>
            </w:r>
          </w:p>
        </w:tc>
        <w:tc>
          <w:tcPr>
            <w:tcW w:w="36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33" w:leftChars="10" w:right="33" w:rightChars="1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  <w:t>激发基层和农民主体作用</w:t>
            </w:r>
          </w:p>
        </w:tc>
        <w:tc>
          <w:tcPr>
            <w:tcW w:w="41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33" w:leftChars="10" w:right="33" w:rightChars="1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  <w:t>组织人事办、农业局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14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33" w:leftChars="10" w:right="33" w:rightChars="1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33" w:leftChars="10" w:right="33" w:rightChars="1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  <w:t>19</w:t>
            </w:r>
          </w:p>
        </w:tc>
        <w:tc>
          <w:tcPr>
            <w:tcW w:w="36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33" w:leftChars="10" w:right="33" w:rightChars="1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  <w:t>建设平安乡村</w:t>
            </w:r>
          </w:p>
        </w:tc>
        <w:tc>
          <w:tcPr>
            <w:tcW w:w="41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33" w:leftChars="10" w:right="33" w:rightChars="1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  <w:t>综治维稳办、公安分局、司法所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14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33" w:leftChars="10" w:right="33" w:rightChars="1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33" w:leftChars="10" w:right="33" w:rightChars="1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  <w:t>20</w:t>
            </w:r>
          </w:p>
        </w:tc>
        <w:tc>
          <w:tcPr>
            <w:tcW w:w="36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33" w:leftChars="10" w:right="33" w:rightChars="1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  <w:t>实施新型职业农民培育工程</w:t>
            </w:r>
          </w:p>
        </w:tc>
        <w:tc>
          <w:tcPr>
            <w:tcW w:w="41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33" w:leftChars="10" w:right="33" w:rightChars="1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  <w:t>农业局、人社分局、团委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jc w:val="center"/>
        </w:trPr>
        <w:tc>
          <w:tcPr>
            <w:tcW w:w="14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33" w:leftChars="10" w:right="33" w:rightChars="1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33" w:leftChars="10" w:right="33" w:rightChars="1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  <w:t>21</w:t>
            </w:r>
          </w:p>
        </w:tc>
        <w:tc>
          <w:tcPr>
            <w:tcW w:w="36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33" w:leftChars="10" w:right="33" w:rightChars="1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  <w:t>实施乡村专业人才培育工程</w:t>
            </w:r>
          </w:p>
        </w:tc>
        <w:tc>
          <w:tcPr>
            <w:tcW w:w="41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33" w:leftChars="10" w:right="33" w:rightChars="1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  <w:t>人社分局、教育事务指导中心、住建局、农业局、宣传办、卫计局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14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33" w:leftChars="10" w:right="33" w:rightChars="1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33" w:leftChars="10" w:right="33" w:rightChars="1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  <w:t>22</w:t>
            </w:r>
          </w:p>
        </w:tc>
        <w:tc>
          <w:tcPr>
            <w:tcW w:w="36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33" w:leftChars="10" w:right="33" w:rightChars="1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  <w:t>推进科技人才下乡</w:t>
            </w:r>
          </w:p>
        </w:tc>
        <w:tc>
          <w:tcPr>
            <w:tcW w:w="41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33" w:leftChars="10" w:right="33" w:rightChars="1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  <w:t>经信局、农业局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5" w:hRule="atLeast"/>
          <w:jc w:val="center"/>
        </w:trPr>
        <w:tc>
          <w:tcPr>
            <w:tcW w:w="14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33" w:leftChars="10" w:right="33" w:rightChars="1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33" w:leftChars="10" w:right="33" w:rightChars="1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  <w:t>23</w:t>
            </w:r>
          </w:p>
        </w:tc>
        <w:tc>
          <w:tcPr>
            <w:tcW w:w="36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33" w:leftChars="10" w:right="33" w:rightChars="1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  <w:t>实施新乡贤返乡工程</w:t>
            </w:r>
          </w:p>
        </w:tc>
        <w:tc>
          <w:tcPr>
            <w:tcW w:w="41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33" w:leftChars="10" w:right="33" w:rightChars="1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  <w:t>人社分局、组织人事办、宣传办、统侨、农业局、教育事务指导中心、经信局局、住建局、宣传办、卫计局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  <w:jc w:val="center"/>
        </w:trPr>
        <w:tc>
          <w:tcPr>
            <w:tcW w:w="14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33" w:leftChars="10" w:right="33" w:rightChars="1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33" w:leftChars="10" w:right="33" w:rightChars="1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  <w:t>24</w:t>
            </w:r>
          </w:p>
        </w:tc>
        <w:tc>
          <w:tcPr>
            <w:tcW w:w="36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33" w:leftChars="10" w:right="33" w:rightChars="1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  <w:t>推进农村重大基础设施全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  <w:lang w:eastAsia="zh-CN"/>
              </w:rPr>
              <w:t>覆盖</w:t>
            </w:r>
            <w:bookmarkStart w:id="0" w:name="_GoBack"/>
            <w:bookmarkEnd w:id="0"/>
          </w:p>
        </w:tc>
        <w:tc>
          <w:tcPr>
            <w:tcW w:w="41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33" w:leftChars="10" w:right="33" w:rightChars="1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  <w:t>住建局、交通分局、水利所、农业局、卫计局分别负责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  <w:jc w:val="center"/>
        </w:trPr>
        <w:tc>
          <w:tcPr>
            <w:tcW w:w="14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33" w:leftChars="10" w:right="33" w:rightChars="1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33" w:leftChars="10" w:right="33" w:rightChars="1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  <w:t>25</w:t>
            </w:r>
          </w:p>
        </w:tc>
        <w:tc>
          <w:tcPr>
            <w:tcW w:w="36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33" w:leftChars="10" w:right="33" w:rightChars="1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  <w:t>实施高标准农田建设工程</w:t>
            </w:r>
          </w:p>
        </w:tc>
        <w:tc>
          <w:tcPr>
            <w:tcW w:w="41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33" w:leftChars="10" w:right="33" w:rightChars="1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  <w:t>农业局、经信局、财政分局、国土分局、水利所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14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33" w:leftChars="10" w:right="33" w:rightChars="1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33" w:leftChars="10" w:right="33" w:rightChars="1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  <w:t>26</w:t>
            </w:r>
          </w:p>
        </w:tc>
        <w:tc>
          <w:tcPr>
            <w:tcW w:w="36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33" w:leftChars="10" w:right="33" w:rightChars="1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  <w:t>加大农村水利基础设施建设</w:t>
            </w:r>
          </w:p>
        </w:tc>
        <w:tc>
          <w:tcPr>
            <w:tcW w:w="41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33" w:leftChars="10" w:right="33" w:rightChars="1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  <w:t>水利所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  <w:jc w:val="center"/>
        </w:trPr>
        <w:tc>
          <w:tcPr>
            <w:tcW w:w="14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33" w:leftChars="10" w:right="33" w:rightChars="1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33" w:leftChars="10" w:right="33" w:rightChars="1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  <w:t>27</w:t>
            </w:r>
          </w:p>
        </w:tc>
        <w:tc>
          <w:tcPr>
            <w:tcW w:w="36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33" w:leftChars="10" w:right="33" w:rightChars="1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  <w:t>全面提升农村生产生活设施水平</w:t>
            </w:r>
          </w:p>
        </w:tc>
        <w:tc>
          <w:tcPr>
            <w:tcW w:w="41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33" w:leftChars="10" w:right="33" w:rightChars="1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  <w:t>经信局、公安分局、国土分局、水利所、农业局、安监分局、供电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  <w:lang w:eastAsia="zh-CN"/>
              </w:rPr>
              <w:t>分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  <w:t>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14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33" w:leftChars="10" w:right="33" w:rightChars="1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33" w:leftChars="10" w:right="33" w:rightChars="1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  <w:t>28</w:t>
            </w:r>
          </w:p>
        </w:tc>
        <w:tc>
          <w:tcPr>
            <w:tcW w:w="36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33" w:leftChars="10" w:right="33" w:rightChars="1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  <w:t>优先发展农村教育</w:t>
            </w:r>
          </w:p>
        </w:tc>
        <w:tc>
          <w:tcPr>
            <w:tcW w:w="41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33" w:leftChars="10" w:right="33" w:rightChars="1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  <w:t>教育事务指导中心，有关部门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  <w:jc w:val="center"/>
        </w:trPr>
        <w:tc>
          <w:tcPr>
            <w:tcW w:w="147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33" w:leftChars="10" w:right="33" w:rightChars="1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  <w:t>重大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33" w:leftChars="10" w:right="33" w:rightChars="1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  <w:t>措施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33" w:leftChars="10" w:right="33" w:rightChars="1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  <w:t>（44项）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33" w:leftChars="10" w:right="33" w:rightChars="1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  <w:t>29</w:t>
            </w:r>
          </w:p>
        </w:tc>
        <w:tc>
          <w:tcPr>
            <w:tcW w:w="36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33" w:leftChars="10" w:right="33" w:rightChars="1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  <w:t>提升农村法律、医疗、社会保障等基本公共服务水平</w:t>
            </w:r>
          </w:p>
        </w:tc>
        <w:tc>
          <w:tcPr>
            <w:tcW w:w="41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33" w:leftChars="10" w:right="33" w:rightChars="1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  <w:t>司法所、卫计局、人社局、住建局、财政分局、水利所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14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33" w:leftChars="10" w:right="33" w:rightChars="1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33" w:leftChars="10" w:right="33" w:rightChars="1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  <w:t>30</w:t>
            </w:r>
          </w:p>
        </w:tc>
        <w:tc>
          <w:tcPr>
            <w:tcW w:w="36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33" w:leftChars="10" w:right="33" w:rightChars="1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  <w:t>提升城乡公共就业服务水平</w:t>
            </w:r>
          </w:p>
        </w:tc>
        <w:tc>
          <w:tcPr>
            <w:tcW w:w="41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33" w:leftChars="10" w:right="33" w:rightChars="1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  <w:t>人社分局、公安分局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14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33" w:leftChars="10" w:right="33" w:rightChars="1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33" w:leftChars="10" w:right="33" w:rightChars="1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  <w:t>31</w:t>
            </w:r>
          </w:p>
        </w:tc>
        <w:tc>
          <w:tcPr>
            <w:tcW w:w="36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33" w:leftChars="10" w:right="33" w:rightChars="1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  <w:t>实施城乡社会关爱工程</w:t>
            </w:r>
          </w:p>
        </w:tc>
        <w:tc>
          <w:tcPr>
            <w:tcW w:w="41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33" w:leftChars="10" w:right="33" w:rightChars="1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  <w:t>社会事务局、团委、妇联、残联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14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33" w:leftChars="10" w:right="33" w:rightChars="1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33" w:leftChars="10" w:right="33" w:rightChars="1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  <w:t>32</w:t>
            </w:r>
          </w:p>
        </w:tc>
        <w:tc>
          <w:tcPr>
            <w:tcW w:w="36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33" w:leftChars="10" w:right="33" w:rightChars="1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  <w:t>深入推进精准脱贫攻坚</w:t>
            </w:r>
          </w:p>
        </w:tc>
        <w:tc>
          <w:tcPr>
            <w:tcW w:w="41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33" w:leftChars="10" w:right="33" w:rightChars="1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  <w:t>扶贫办，有关部门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  <w:jc w:val="center"/>
        </w:trPr>
        <w:tc>
          <w:tcPr>
            <w:tcW w:w="14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33" w:leftChars="10" w:right="33" w:rightChars="1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33" w:leftChars="10" w:right="33" w:rightChars="1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  <w:t>33</w:t>
            </w:r>
          </w:p>
        </w:tc>
        <w:tc>
          <w:tcPr>
            <w:tcW w:w="36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33" w:leftChars="10" w:right="33" w:rightChars="1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  <w:t>推进东西部扶贫协作和对口帮扶工作</w:t>
            </w:r>
          </w:p>
        </w:tc>
        <w:tc>
          <w:tcPr>
            <w:tcW w:w="41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33" w:leftChars="10" w:right="33" w:rightChars="1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  <w:t>扶贫办、经信局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  <w:jc w:val="center"/>
        </w:trPr>
        <w:tc>
          <w:tcPr>
            <w:tcW w:w="14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33" w:leftChars="10" w:right="33" w:rightChars="1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33" w:leftChars="10" w:right="33" w:rightChars="1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  <w:t>34</w:t>
            </w:r>
          </w:p>
        </w:tc>
        <w:tc>
          <w:tcPr>
            <w:tcW w:w="36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33" w:leftChars="10" w:right="33" w:rightChars="1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  <w:t>开展扶贫领域突出问题专项治理行动</w:t>
            </w:r>
          </w:p>
        </w:tc>
        <w:tc>
          <w:tcPr>
            <w:tcW w:w="41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33" w:leftChars="10" w:right="33" w:rightChars="1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  <w:lang w:eastAsia="zh-CN"/>
              </w:rPr>
              <w:t>纪委（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  <w:t>监察室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  <w:lang w:eastAsia="zh-CN"/>
              </w:rPr>
              <w:t>）、审计办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  <w:jc w:val="center"/>
        </w:trPr>
        <w:tc>
          <w:tcPr>
            <w:tcW w:w="14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33" w:leftChars="10" w:right="33" w:rightChars="1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33" w:leftChars="10" w:right="33" w:rightChars="1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  <w:t>35</w:t>
            </w:r>
          </w:p>
        </w:tc>
        <w:tc>
          <w:tcPr>
            <w:tcW w:w="36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33" w:leftChars="10" w:right="33" w:rightChars="1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  <w:t>强化规划引领</w:t>
            </w:r>
          </w:p>
        </w:tc>
        <w:tc>
          <w:tcPr>
            <w:tcW w:w="41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33" w:leftChars="10" w:right="33" w:rightChars="1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  <w:t>经信局、规划分局、国土分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  <w:lang w:eastAsia="zh-CN"/>
              </w:rPr>
              <w:t>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14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33" w:leftChars="10" w:right="33" w:rightChars="1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33" w:leftChars="10" w:right="33" w:rightChars="1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  <w:t>36</w:t>
            </w:r>
          </w:p>
        </w:tc>
        <w:tc>
          <w:tcPr>
            <w:tcW w:w="36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33" w:leftChars="10" w:right="33" w:rightChars="1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  <w:t>深化农村土地制度改革</w:t>
            </w:r>
          </w:p>
        </w:tc>
        <w:tc>
          <w:tcPr>
            <w:tcW w:w="41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33" w:leftChars="10" w:right="33" w:rightChars="1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  <w:t>国土分局、规划分局、农业局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14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33" w:leftChars="10" w:right="33" w:rightChars="1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33" w:leftChars="10" w:right="33" w:rightChars="1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  <w:t>37</w:t>
            </w:r>
          </w:p>
        </w:tc>
        <w:tc>
          <w:tcPr>
            <w:tcW w:w="36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33" w:leftChars="10" w:right="33" w:rightChars="1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  <w:t>完善乡村发展用地保障机制</w:t>
            </w:r>
          </w:p>
        </w:tc>
        <w:tc>
          <w:tcPr>
            <w:tcW w:w="41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33" w:leftChars="10" w:right="33" w:rightChars="1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  <w:t>国土分局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  <w:jc w:val="center"/>
        </w:trPr>
        <w:tc>
          <w:tcPr>
            <w:tcW w:w="14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33" w:leftChars="10" w:right="33" w:rightChars="1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33" w:leftChars="10" w:right="33" w:rightChars="1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  <w:t>38</w:t>
            </w:r>
          </w:p>
        </w:tc>
        <w:tc>
          <w:tcPr>
            <w:tcW w:w="36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33" w:leftChars="10" w:right="33" w:rightChars="1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  <w:t>完善财政投入持续增长机制</w:t>
            </w:r>
          </w:p>
        </w:tc>
        <w:tc>
          <w:tcPr>
            <w:tcW w:w="41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33" w:leftChars="10" w:right="33" w:rightChars="1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  <w:t>财政分局，有关专项资金业务主管部门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14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33" w:leftChars="10" w:right="33" w:rightChars="1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33" w:leftChars="10" w:right="33" w:rightChars="1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  <w:t>39</w:t>
            </w:r>
          </w:p>
        </w:tc>
        <w:tc>
          <w:tcPr>
            <w:tcW w:w="36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33" w:leftChars="10" w:right="33" w:rightChars="1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  <w:t>完善农村金融服务机制</w:t>
            </w:r>
          </w:p>
        </w:tc>
        <w:tc>
          <w:tcPr>
            <w:tcW w:w="41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33" w:leftChars="10" w:right="33" w:rightChars="1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  <w:t>财政分局、农业局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4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33" w:leftChars="10" w:right="33" w:rightChars="1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33" w:leftChars="10" w:right="33" w:rightChars="1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  <w:t>40</w:t>
            </w:r>
          </w:p>
        </w:tc>
        <w:tc>
          <w:tcPr>
            <w:tcW w:w="36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33" w:leftChars="10" w:right="33" w:rightChars="1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  <w:t>激发社会资金投入</w:t>
            </w:r>
          </w:p>
        </w:tc>
        <w:tc>
          <w:tcPr>
            <w:tcW w:w="41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33" w:leftChars="10" w:right="33" w:rightChars="1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  <w:t>经信局、农业局、财政分局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14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33" w:leftChars="10" w:right="33" w:rightChars="1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33" w:leftChars="10" w:right="33" w:rightChars="1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  <w:t>41</w:t>
            </w:r>
          </w:p>
        </w:tc>
        <w:tc>
          <w:tcPr>
            <w:tcW w:w="36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33" w:leftChars="10" w:right="33" w:rightChars="1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  <w:t>完善党的农村工作领导体制机制</w:t>
            </w:r>
          </w:p>
        </w:tc>
        <w:tc>
          <w:tcPr>
            <w:tcW w:w="41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33" w:leftChars="10" w:right="33" w:rightChars="1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  <w:t>组织人事办、农业局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  <w:jc w:val="center"/>
        </w:trPr>
        <w:tc>
          <w:tcPr>
            <w:tcW w:w="14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33" w:leftChars="10" w:right="33" w:rightChars="1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33" w:leftChars="10" w:right="33" w:rightChars="1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  <w:t>42</w:t>
            </w:r>
          </w:p>
        </w:tc>
        <w:tc>
          <w:tcPr>
            <w:tcW w:w="36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33" w:leftChars="10" w:right="33" w:rightChars="1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  <w:t>提升领导干部做好“三农”工作的能力和水平</w:t>
            </w:r>
          </w:p>
        </w:tc>
        <w:tc>
          <w:tcPr>
            <w:tcW w:w="41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33" w:leftChars="10" w:right="33" w:rightChars="1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  <w:t>组织人事办、农业局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14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33" w:leftChars="10" w:right="33" w:rightChars="1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33" w:leftChars="10" w:right="33" w:rightChars="1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  <w:t>43</w:t>
            </w:r>
          </w:p>
        </w:tc>
        <w:tc>
          <w:tcPr>
            <w:tcW w:w="36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33" w:leftChars="10" w:right="33" w:rightChars="1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  <w:t>加强督查考核</w:t>
            </w:r>
          </w:p>
        </w:tc>
        <w:tc>
          <w:tcPr>
            <w:tcW w:w="41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33" w:leftChars="10" w:right="33" w:rightChars="1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  <w:t>党政办、组织人事办、农业局、统计办、法制办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4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33" w:leftChars="10" w:right="33" w:rightChars="1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33" w:leftChars="10" w:right="33" w:rightChars="1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  <w:t>44</w:t>
            </w:r>
          </w:p>
        </w:tc>
        <w:tc>
          <w:tcPr>
            <w:tcW w:w="36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33" w:leftChars="10" w:right="33" w:rightChars="1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  <w:t>营造乡村振兴良好氛围</w:t>
            </w:r>
          </w:p>
        </w:tc>
        <w:tc>
          <w:tcPr>
            <w:tcW w:w="41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33" w:leftChars="10" w:right="33" w:rightChars="1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8"/>
                <w:sz w:val="28"/>
                <w:szCs w:val="28"/>
              </w:rPr>
              <w:t>宣传办</w:t>
            </w:r>
          </w:p>
        </w:tc>
      </w:tr>
    </w:tbl>
    <w:p>
      <w:pPr>
        <w:spacing w:line="560" w:lineRule="exact"/>
        <w:rPr>
          <w:rFonts w:hint="eastAsia" w:ascii="仿宋_GB2312" w:hAnsi="仿宋_GB2312" w:eastAsia="仿宋_GB2312" w:cs="仿宋_GB2312"/>
          <w:color w:val="000000"/>
          <w:spacing w:val="0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28"/>
          <w:szCs w:val="28"/>
          <w:lang w:eastAsia="zh-CN"/>
        </w:rPr>
        <w:t>注：各项任务排列第一为牵头单位，其他为配合单位。</w:t>
      </w:r>
    </w:p>
    <w:p>
      <w:pPr>
        <w:spacing w:line="560" w:lineRule="exact"/>
        <w:ind w:firstLine="5433" w:firstLineChars="1698"/>
        <w:rPr>
          <w:rFonts w:hint="eastAsia" w:eastAsia="FangSong_GB2312" w:cs="宋体"/>
          <w:color w:val="000000"/>
          <w:spacing w:val="0"/>
          <w:kern w:val="0"/>
          <w:szCs w:val="32"/>
        </w:rPr>
      </w:pPr>
    </w:p>
    <w:p>
      <w:pPr>
        <w:spacing w:line="560" w:lineRule="exact"/>
        <w:ind w:firstLine="5433" w:firstLineChars="1698"/>
        <w:rPr>
          <w:rFonts w:hint="eastAsia" w:eastAsia="FangSong_GB2312" w:cs="宋体"/>
          <w:color w:val="000000"/>
          <w:spacing w:val="0"/>
          <w:kern w:val="0"/>
          <w:szCs w:val="32"/>
        </w:rPr>
      </w:pPr>
    </w:p>
    <w:p>
      <w:pPr>
        <w:spacing w:line="560" w:lineRule="exact"/>
        <w:ind w:firstLine="5433" w:firstLineChars="1698"/>
        <w:rPr>
          <w:rFonts w:hint="eastAsia" w:eastAsia="FangSong_GB2312" w:cs="宋体"/>
          <w:color w:val="000000"/>
          <w:spacing w:val="0"/>
          <w:kern w:val="0"/>
          <w:szCs w:val="32"/>
        </w:rPr>
      </w:pPr>
    </w:p>
    <w:p>
      <w:pPr>
        <w:spacing w:line="560" w:lineRule="exact"/>
        <w:ind w:firstLine="5433" w:firstLineChars="1698"/>
        <w:rPr>
          <w:rFonts w:hint="eastAsia" w:eastAsia="FangSong_GB2312" w:cs="宋体"/>
          <w:color w:val="000000"/>
          <w:spacing w:val="0"/>
          <w:kern w:val="0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moder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简体">
    <w:altName w:val="方正仿宋_GB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FangSong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创艺简标宋">
    <w:altName w:val="方正小标宋简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3B6953"/>
    <w:rsid w:val="053B6953"/>
    <w:rsid w:val="3A4BD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napToGrid w:val="0"/>
      <w:spacing w:line="300" w:lineRule="auto"/>
      <w:jc w:val="both"/>
    </w:pPr>
    <w:rPr>
      <w:rFonts w:ascii="Times New Roman" w:hAnsi="Times New Roman" w:eastAsia="方正仿宋简体" w:cs="Times New Roman"/>
      <w:snapToGrid w:val="0"/>
      <w:spacing w:val="6"/>
      <w:kern w:val="3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板芙镇政府</Company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2019-01-07T15:16:00Z</dcterms:created>
  <dc:creator>Administrator</dc:creator>
  <cp:lastModifiedBy>greatwall</cp:lastModifiedBy>
  <dcterms:modified xsi:type="dcterms:W3CDTF">2022-04-24T16:15:28Z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