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AA9" w:rsidRDefault="00F60AA9">
      <w:pPr>
        <w:spacing w:before="4"/>
        <w:rPr>
          <w:rFonts w:ascii="Times New Roman" w:eastAsia="Times New Roman" w:hAnsi="Times New Roman" w:cs="Times New Roman"/>
          <w:sz w:val="13"/>
          <w:szCs w:val="13"/>
        </w:rPr>
      </w:pPr>
    </w:p>
    <w:p w:rsidR="00F60AA9" w:rsidRPr="00B873AE" w:rsidRDefault="0066434C">
      <w:pPr>
        <w:pStyle w:val="1"/>
        <w:spacing w:line="458" w:lineRule="exact"/>
        <w:ind w:right="2893"/>
        <w:jc w:val="center"/>
        <w:rPr>
          <w:rFonts w:ascii="方正小标宋简体" w:eastAsia="方正小标宋简体" w:hAnsi="黑体"/>
          <w:lang w:eastAsia="zh-CN"/>
        </w:rPr>
      </w:pPr>
      <w:r w:rsidRPr="00B873AE">
        <w:rPr>
          <w:rFonts w:ascii="方正小标宋简体" w:eastAsia="方正小标宋简体" w:hAnsi="黑体" w:hint="eastAsia"/>
          <w:lang w:eastAsia="zh-CN"/>
        </w:rPr>
        <w:t>广东省公共海外仓</w:t>
      </w:r>
    </w:p>
    <w:p w:rsidR="00F60AA9" w:rsidRPr="00B873AE" w:rsidRDefault="0066434C">
      <w:pPr>
        <w:spacing w:line="665" w:lineRule="exact"/>
        <w:ind w:left="2852" w:right="2892"/>
        <w:jc w:val="center"/>
        <w:rPr>
          <w:rFonts w:ascii="方正小标宋简体" w:eastAsia="方正小标宋简体" w:hAnsi="黑体" w:cs="Arial Unicode MS"/>
          <w:sz w:val="44"/>
          <w:szCs w:val="44"/>
          <w:lang w:eastAsia="zh-CN"/>
        </w:rPr>
      </w:pPr>
      <w:r w:rsidRPr="00B873AE">
        <w:rPr>
          <w:rFonts w:ascii="方正小标宋简体" w:eastAsia="方正小标宋简体" w:hAnsi="黑体" w:cs="Arial Unicode MS" w:hint="eastAsia"/>
          <w:sz w:val="44"/>
          <w:szCs w:val="44"/>
          <w:lang w:eastAsia="zh-CN"/>
        </w:rPr>
        <w:t>申请表</w:t>
      </w:r>
    </w:p>
    <w:p w:rsidR="00F60AA9" w:rsidRDefault="00F60AA9">
      <w:pPr>
        <w:spacing w:before="17"/>
        <w:rPr>
          <w:rFonts w:ascii="Arial Unicode MS" w:eastAsia="Arial Unicode MS" w:hAnsi="Arial Unicode MS" w:cs="Arial Unicode MS"/>
          <w:sz w:val="2"/>
          <w:szCs w:val="2"/>
          <w:lang w:eastAsia="zh-CN"/>
        </w:rPr>
      </w:pPr>
    </w:p>
    <w:tbl>
      <w:tblPr>
        <w:tblStyle w:val="TableNormal"/>
        <w:tblW w:w="0" w:type="auto"/>
        <w:tblInd w:w="115" w:type="dxa"/>
        <w:tblLayout w:type="fixed"/>
        <w:tblLook w:val="01E0" w:firstRow="1" w:lastRow="1" w:firstColumn="1" w:lastColumn="1" w:noHBand="0" w:noVBand="0"/>
      </w:tblPr>
      <w:tblGrid>
        <w:gridCol w:w="2424"/>
        <w:gridCol w:w="2111"/>
        <w:gridCol w:w="93"/>
        <w:gridCol w:w="11"/>
        <w:gridCol w:w="2055"/>
        <w:gridCol w:w="2377"/>
      </w:tblGrid>
      <w:tr w:rsidR="00F60AA9">
        <w:trPr>
          <w:trHeight w:hRule="exact" w:val="570"/>
        </w:trPr>
        <w:tc>
          <w:tcPr>
            <w:tcW w:w="2424" w:type="dxa"/>
            <w:tcBorders>
              <w:top w:val="single" w:sz="4" w:space="0" w:color="000000"/>
              <w:left w:val="single" w:sz="4" w:space="0" w:color="000000"/>
              <w:bottom w:val="single" w:sz="4" w:space="0" w:color="000000"/>
              <w:right w:val="single" w:sz="4" w:space="0" w:color="000000"/>
            </w:tcBorders>
          </w:tcPr>
          <w:p w:rsidR="00F60AA9" w:rsidRDefault="0066434C">
            <w:pPr>
              <w:pStyle w:val="TableParagraph"/>
              <w:spacing w:before="148"/>
              <w:ind w:left="487"/>
              <w:rPr>
                <w:rFonts w:ascii="黑体" w:eastAsia="黑体" w:hAnsi="黑体" w:cs="黑体"/>
                <w:sz w:val="24"/>
                <w:szCs w:val="24"/>
              </w:rPr>
            </w:pPr>
            <w:proofErr w:type="spellStart"/>
            <w:r>
              <w:rPr>
                <w:rFonts w:ascii="黑体" w:eastAsia="黑体" w:hAnsi="黑体" w:cs="黑体"/>
                <w:sz w:val="24"/>
                <w:szCs w:val="24"/>
              </w:rPr>
              <w:t>申报企业名称</w:t>
            </w:r>
            <w:proofErr w:type="spellEnd"/>
          </w:p>
        </w:tc>
        <w:tc>
          <w:tcPr>
            <w:tcW w:w="6647" w:type="dxa"/>
            <w:gridSpan w:val="5"/>
            <w:tcBorders>
              <w:top w:val="single" w:sz="4" w:space="0" w:color="000000"/>
              <w:left w:val="single" w:sz="4" w:space="0" w:color="000000"/>
              <w:bottom w:val="single" w:sz="4" w:space="0" w:color="000000"/>
              <w:right w:val="single" w:sz="4" w:space="0" w:color="000000"/>
            </w:tcBorders>
          </w:tcPr>
          <w:p w:rsidR="00F60AA9" w:rsidRDefault="00F60AA9"/>
        </w:tc>
      </w:tr>
      <w:tr w:rsidR="00F60AA9" w:rsidTr="0000659A">
        <w:trPr>
          <w:trHeight w:hRule="exact" w:val="570"/>
        </w:trPr>
        <w:tc>
          <w:tcPr>
            <w:tcW w:w="2424" w:type="dxa"/>
            <w:tcBorders>
              <w:top w:val="single" w:sz="4" w:space="0" w:color="000000"/>
              <w:left w:val="single" w:sz="4" w:space="0" w:color="000000"/>
              <w:bottom w:val="single" w:sz="4" w:space="0" w:color="000000"/>
              <w:right w:val="single" w:sz="4" w:space="0" w:color="000000"/>
            </w:tcBorders>
          </w:tcPr>
          <w:p w:rsidR="00F60AA9" w:rsidRDefault="0066434C">
            <w:pPr>
              <w:pStyle w:val="TableParagraph"/>
              <w:spacing w:before="149"/>
              <w:ind w:left="607"/>
              <w:rPr>
                <w:rFonts w:ascii="黑体" w:eastAsia="黑体" w:hAnsi="黑体" w:cs="黑体"/>
                <w:sz w:val="24"/>
                <w:szCs w:val="24"/>
              </w:rPr>
            </w:pPr>
            <w:proofErr w:type="spellStart"/>
            <w:r>
              <w:rPr>
                <w:rFonts w:ascii="黑体" w:eastAsia="黑体" w:hAnsi="黑体" w:cs="黑体"/>
                <w:sz w:val="24"/>
                <w:szCs w:val="24"/>
              </w:rPr>
              <w:t>法定代表人</w:t>
            </w:r>
            <w:proofErr w:type="spellEnd"/>
          </w:p>
        </w:tc>
        <w:tc>
          <w:tcPr>
            <w:tcW w:w="2204" w:type="dxa"/>
            <w:gridSpan w:val="2"/>
            <w:tcBorders>
              <w:top w:val="single" w:sz="4" w:space="0" w:color="000000"/>
              <w:left w:val="single" w:sz="4" w:space="0" w:color="000000"/>
              <w:bottom w:val="single" w:sz="4" w:space="0" w:color="000000"/>
              <w:right w:val="single" w:sz="4" w:space="0" w:color="000000"/>
            </w:tcBorders>
          </w:tcPr>
          <w:p w:rsidR="00F60AA9" w:rsidRDefault="00F60AA9"/>
        </w:tc>
        <w:tc>
          <w:tcPr>
            <w:tcW w:w="2066" w:type="dxa"/>
            <w:gridSpan w:val="2"/>
            <w:tcBorders>
              <w:top w:val="single" w:sz="4" w:space="0" w:color="000000"/>
              <w:left w:val="single" w:sz="4" w:space="0" w:color="000000"/>
              <w:bottom w:val="single" w:sz="4" w:space="0" w:color="000000"/>
              <w:right w:val="single" w:sz="4" w:space="0" w:color="000000"/>
            </w:tcBorders>
          </w:tcPr>
          <w:p w:rsidR="00F60AA9" w:rsidRDefault="0066434C">
            <w:pPr>
              <w:pStyle w:val="TableParagraph"/>
              <w:spacing w:before="149"/>
              <w:ind w:left="611"/>
              <w:rPr>
                <w:rFonts w:ascii="黑体" w:eastAsia="黑体" w:hAnsi="黑体" w:cs="黑体"/>
                <w:sz w:val="24"/>
                <w:szCs w:val="24"/>
              </w:rPr>
            </w:pPr>
            <w:proofErr w:type="spellStart"/>
            <w:r>
              <w:rPr>
                <w:rFonts w:ascii="黑体" w:eastAsia="黑体" w:hAnsi="黑体" w:cs="黑体"/>
                <w:sz w:val="24"/>
                <w:szCs w:val="24"/>
              </w:rPr>
              <w:t>注册地</w:t>
            </w:r>
            <w:proofErr w:type="spellEnd"/>
          </w:p>
        </w:tc>
        <w:tc>
          <w:tcPr>
            <w:tcW w:w="2377" w:type="dxa"/>
            <w:tcBorders>
              <w:top w:val="single" w:sz="4" w:space="0" w:color="000000"/>
              <w:left w:val="single" w:sz="4" w:space="0" w:color="000000"/>
              <w:bottom w:val="single" w:sz="4" w:space="0" w:color="000000"/>
              <w:right w:val="single" w:sz="4" w:space="0" w:color="000000"/>
            </w:tcBorders>
          </w:tcPr>
          <w:p w:rsidR="00F60AA9" w:rsidRDefault="0066434C">
            <w:pPr>
              <w:pStyle w:val="TableParagraph"/>
              <w:tabs>
                <w:tab w:val="left" w:pos="1900"/>
              </w:tabs>
              <w:spacing w:before="149"/>
              <w:ind w:left="340"/>
              <w:rPr>
                <w:rFonts w:ascii="黑体" w:eastAsia="黑体" w:hAnsi="黑体" w:cs="黑体"/>
                <w:sz w:val="24"/>
                <w:szCs w:val="24"/>
              </w:rPr>
            </w:pPr>
            <w:proofErr w:type="spellStart"/>
            <w:r>
              <w:rPr>
                <w:rFonts w:ascii="黑体" w:eastAsia="黑体" w:hAnsi="黑体" w:cs="黑体"/>
                <w:sz w:val="24"/>
                <w:szCs w:val="24"/>
              </w:rPr>
              <w:t>广东省</w:t>
            </w:r>
            <w:proofErr w:type="spellEnd"/>
            <w:r>
              <w:rPr>
                <w:rFonts w:ascii="黑体" w:eastAsia="黑体" w:hAnsi="黑体" w:cs="黑体"/>
                <w:sz w:val="24"/>
                <w:szCs w:val="24"/>
              </w:rPr>
              <w:tab/>
              <w:t>市</w:t>
            </w:r>
          </w:p>
        </w:tc>
      </w:tr>
      <w:tr w:rsidR="00F60AA9">
        <w:trPr>
          <w:trHeight w:hRule="exact" w:val="570"/>
        </w:trPr>
        <w:tc>
          <w:tcPr>
            <w:tcW w:w="2424" w:type="dxa"/>
            <w:tcBorders>
              <w:top w:val="single" w:sz="4" w:space="0" w:color="000000"/>
              <w:left w:val="single" w:sz="4" w:space="0" w:color="000000"/>
              <w:bottom w:val="single" w:sz="4" w:space="0" w:color="000000"/>
              <w:right w:val="single" w:sz="4" w:space="0" w:color="000000"/>
            </w:tcBorders>
          </w:tcPr>
          <w:p w:rsidR="00F60AA9" w:rsidRDefault="0066434C">
            <w:pPr>
              <w:pStyle w:val="TableParagraph"/>
              <w:spacing w:before="148"/>
              <w:ind w:left="487"/>
              <w:rPr>
                <w:rFonts w:ascii="黑体" w:eastAsia="黑体" w:hAnsi="黑体" w:cs="黑体"/>
                <w:sz w:val="24"/>
                <w:szCs w:val="24"/>
              </w:rPr>
            </w:pPr>
            <w:proofErr w:type="spellStart"/>
            <w:r>
              <w:rPr>
                <w:rFonts w:ascii="黑体" w:eastAsia="黑体" w:hAnsi="黑体" w:cs="黑体"/>
                <w:sz w:val="24"/>
                <w:szCs w:val="24"/>
              </w:rPr>
              <w:t>申报企业地址</w:t>
            </w:r>
            <w:proofErr w:type="spellEnd"/>
          </w:p>
        </w:tc>
        <w:tc>
          <w:tcPr>
            <w:tcW w:w="6647" w:type="dxa"/>
            <w:gridSpan w:val="5"/>
            <w:tcBorders>
              <w:top w:val="single" w:sz="4" w:space="0" w:color="000000"/>
              <w:left w:val="single" w:sz="4" w:space="0" w:color="000000"/>
              <w:bottom w:val="single" w:sz="4" w:space="0" w:color="000000"/>
              <w:right w:val="single" w:sz="4" w:space="0" w:color="000000"/>
            </w:tcBorders>
          </w:tcPr>
          <w:p w:rsidR="00F60AA9" w:rsidRDefault="00F60AA9"/>
        </w:tc>
      </w:tr>
      <w:tr w:rsidR="00F60AA9">
        <w:trPr>
          <w:trHeight w:hRule="exact" w:val="570"/>
        </w:trPr>
        <w:tc>
          <w:tcPr>
            <w:tcW w:w="2424" w:type="dxa"/>
            <w:tcBorders>
              <w:top w:val="single" w:sz="4" w:space="0" w:color="000000"/>
              <w:left w:val="single" w:sz="4" w:space="0" w:color="000000"/>
              <w:bottom w:val="single" w:sz="4" w:space="0" w:color="000000"/>
              <w:right w:val="single" w:sz="4" w:space="0" w:color="000000"/>
            </w:tcBorders>
          </w:tcPr>
          <w:p w:rsidR="00F60AA9" w:rsidRDefault="0066434C">
            <w:pPr>
              <w:pStyle w:val="TableParagraph"/>
              <w:spacing w:before="149"/>
              <w:ind w:left="367"/>
              <w:rPr>
                <w:rFonts w:ascii="黑体" w:eastAsia="黑体" w:hAnsi="黑体" w:cs="黑体"/>
                <w:sz w:val="24"/>
                <w:szCs w:val="24"/>
              </w:rPr>
            </w:pPr>
            <w:proofErr w:type="spellStart"/>
            <w:r>
              <w:rPr>
                <w:rFonts w:ascii="黑体" w:eastAsia="黑体" w:hAnsi="黑体" w:cs="黑体"/>
                <w:sz w:val="24"/>
                <w:szCs w:val="24"/>
              </w:rPr>
              <w:t>公共海外仓地址</w:t>
            </w:r>
            <w:proofErr w:type="spellEnd"/>
          </w:p>
        </w:tc>
        <w:tc>
          <w:tcPr>
            <w:tcW w:w="6647" w:type="dxa"/>
            <w:gridSpan w:val="5"/>
            <w:tcBorders>
              <w:top w:val="single" w:sz="4" w:space="0" w:color="000000"/>
              <w:left w:val="single" w:sz="4" w:space="0" w:color="000000"/>
              <w:bottom w:val="single" w:sz="4" w:space="0" w:color="000000"/>
              <w:right w:val="single" w:sz="4" w:space="0" w:color="000000"/>
            </w:tcBorders>
          </w:tcPr>
          <w:p w:rsidR="00F60AA9" w:rsidRDefault="0066434C">
            <w:pPr>
              <w:pStyle w:val="TableParagraph"/>
              <w:spacing w:before="149"/>
              <w:ind w:left="1"/>
              <w:jc w:val="center"/>
              <w:rPr>
                <w:rFonts w:ascii="黑体" w:eastAsia="黑体" w:hAnsi="黑体" w:cs="黑体"/>
                <w:sz w:val="24"/>
                <w:szCs w:val="24"/>
              </w:rPr>
            </w:pPr>
            <w:r>
              <w:rPr>
                <w:rFonts w:ascii="黑体" w:eastAsia="黑体" w:hAnsi="黑体" w:cs="黑体"/>
                <w:sz w:val="24"/>
                <w:szCs w:val="24"/>
              </w:rPr>
              <w:t>（</w:t>
            </w:r>
            <w:proofErr w:type="spellStart"/>
            <w:r>
              <w:rPr>
                <w:rFonts w:ascii="黑体" w:eastAsia="黑体" w:hAnsi="黑体" w:cs="黑体"/>
                <w:sz w:val="24"/>
                <w:szCs w:val="24"/>
              </w:rPr>
              <w:t>中英文</w:t>
            </w:r>
            <w:proofErr w:type="spellEnd"/>
            <w:r>
              <w:rPr>
                <w:rFonts w:ascii="黑体" w:eastAsia="黑体" w:hAnsi="黑体" w:cs="黑体"/>
                <w:sz w:val="24"/>
                <w:szCs w:val="24"/>
              </w:rPr>
              <w:t>）</w:t>
            </w:r>
          </w:p>
        </w:tc>
      </w:tr>
      <w:tr w:rsidR="00F60AA9">
        <w:trPr>
          <w:trHeight w:hRule="exact" w:val="570"/>
        </w:trPr>
        <w:tc>
          <w:tcPr>
            <w:tcW w:w="2424" w:type="dxa"/>
            <w:tcBorders>
              <w:top w:val="single" w:sz="4" w:space="0" w:color="000000"/>
              <w:left w:val="single" w:sz="4" w:space="0" w:color="000000"/>
              <w:bottom w:val="single" w:sz="4" w:space="0" w:color="000000"/>
              <w:right w:val="single" w:sz="4" w:space="0" w:color="000000"/>
            </w:tcBorders>
          </w:tcPr>
          <w:p w:rsidR="00F60AA9" w:rsidRDefault="0066434C">
            <w:pPr>
              <w:pStyle w:val="TableParagraph"/>
              <w:spacing w:before="148"/>
              <w:ind w:left="367"/>
              <w:rPr>
                <w:rFonts w:ascii="黑体" w:eastAsia="黑体" w:hAnsi="黑体" w:cs="黑体"/>
                <w:sz w:val="24"/>
                <w:szCs w:val="24"/>
              </w:rPr>
            </w:pPr>
            <w:proofErr w:type="spellStart"/>
            <w:r>
              <w:rPr>
                <w:rFonts w:ascii="黑体" w:eastAsia="黑体" w:hAnsi="黑体" w:cs="黑体"/>
                <w:sz w:val="24"/>
                <w:szCs w:val="24"/>
              </w:rPr>
              <w:t>海外仓投资主体</w:t>
            </w:r>
            <w:proofErr w:type="spellEnd"/>
          </w:p>
        </w:tc>
        <w:tc>
          <w:tcPr>
            <w:tcW w:w="6647" w:type="dxa"/>
            <w:gridSpan w:val="5"/>
            <w:tcBorders>
              <w:top w:val="single" w:sz="4" w:space="0" w:color="000000"/>
              <w:left w:val="single" w:sz="4" w:space="0" w:color="000000"/>
              <w:bottom w:val="single" w:sz="4" w:space="0" w:color="000000"/>
              <w:right w:val="single" w:sz="4" w:space="0" w:color="000000"/>
            </w:tcBorders>
          </w:tcPr>
          <w:p w:rsidR="00F60AA9" w:rsidRDefault="00F60AA9"/>
        </w:tc>
      </w:tr>
      <w:tr w:rsidR="00B873AE" w:rsidTr="00B469E6">
        <w:trPr>
          <w:trHeight w:hRule="exact" w:val="1130"/>
        </w:trPr>
        <w:tc>
          <w:tcPr>
            <w:tcW w:w="2424" w:type="dxa"/>
            <w:tcBorders>
              <w:top w:val="single" w:sz="4" w:space="0" w:color="000000"/>
              <w:left w:val="single" w:sz="4" w:space="0" w:color="000000"/>
              <w:bottom w:val="single" w:sz="4" w:space="0" w:color="000000"/>
              <w:right w:val="single" w:sz="4" w:space="0" w:color="000000"/>
            </w:tcBorders>
          </w:tcPr>
          <w:p w:rsidR="00B873AE" w:rsidRDefault="00B873AE">
            <w:pPr>
              <w:pStyle w:val="TableParagraph"/>
              <w:spacing w:before="149"/>
              <w:jc w:val="center"/>
              <w:rPr>
                <w:rFonts w:ascii="黑体" w:eastAsia="黑体" w:hAnsi="黑体" w:cs="黑体"/>
                <w:sz w:val="24"/>
                <w:szCs w:val="24"/>
                <w:lang w:eastAsia="zh-CN"/>
              </w:rPr>
            </w:pPr>
            <w:r>
              <w:rPr>
                <w:rFonts w:ascii="黑体" w:eastAsia="黑体" w:hAnsi="黑体" w:cs="黑体"/>
                <w:sz w:val="24"/>
                <w:szCs w:val="24"/>
                <w:lang w:eastAsia="zh-CN"/>
              </w:rPr>
              <w:t>申报企业与公共海外</w:t>
            </w:r>
          </w:p>
          <w:p w:rsidR="00B873AE" w:rsidRDefault="00B873AE">
            <w:pPr>
              <w:pStyle w:val="TableParagraph"/>
              <w:spacing w:before="17"/>
              <w:rPr>
                <w:rFonts w:ascii="Arial Unicode MS" w:eastAsia="Arial Unicode MS" w:hAnsi="Arial Unicode MS" w:cs="Arial Unicode MS"/>
                <w:sz w:val="13"/>
                <w:szCs w:val="13"/>
                <w:lang w:eastAsia="zh-CN"/>
              </w:rPr>
            </w:pPr>
          </w:p>
          <w:p w:rsidR="00B873AE" w:rsidRDefault="00B873AE">
            <w:pPr>
              <w:pStyle w:val="TableParagraph"/>
              <w:jc w:val="center"/>
              <w:rPr>
                <w:rFonts w:ascii="黑体" w:eastAsia="黑体" w:hAnsi="黑体" w:cs="黑体"/>
                <w:sz w:val="24"/>
                <w:szCs w:val="24"/>
                <w:lang w:eastAsia="zh-CN"/>
              </w:rPr>
            </w:pPr>
            <w:r>
              <w:rPr>
                <w:rFonts w:ascii="黑体" w:eastAsia="黑体" w:hAnsi="黑体" w:cs="黑体"/>
                <w:sz w:val="24"/>
                <w:szCs w:val="24"/>
                <w:lang w:eastAsia="zh-CN"/>
              </w:rPr>
              <w:t>仓股权关系说明</w:t>
            </w:r>
          </w:p>
        </w:tc>
        <w:tc>
          <w:tcPr>
            <w:tcW w:w="2215" w:type="dxa"/>
            <w:gridSpan w:val="3"/>
            <w:tcBorders>
              <w:top w:val="single" w:sz="4" w:space="0" w:color="000000"/>
              <w:left w:val="single" w:sz="4" w:space="0" w:color="000000"/>
              <w:bottom w:val="single" w:sz="4" w:space="0" w:color="000000"/>
            </w:tcBorders>
          </w:tcPr>
          <w:p w:rsidR="00B873AE" w:rsidRDefault="00B873AE">
            <w:pPr>
              <w:rPr>
                <w:lang w:eastAsia="zh-CN"/>
              </w:rPr>
            </w:pPr>
          </w:p>
        </w:tc>
        <w:tc>
          <w:tcPr>
            <w:tcW w:w="2055" w:type="dxa"/>
            <w:tcBorders>
              <w:top w:val="single" w:sz="4" w:space="0" w:color="000000"/>
              <w:left w:val="single" w:sz="4" w:space="0" w:color="000000"/>
              <w:bottom w:val="single" w:sz="4" w:space="0" w:color="000000"/>
            </w:tcBorders>
            <w:vAlign w:val="center"/>
          </w:tcPr>
          <w:p w:rsidR="00B469E6" w:rsidRDefault="00B873AE" w:rsidP="00B469E6">
            <w:pPr>
              <w:jc w:val="center"/>
              <w:rPr>
                <w:rFonts w:ascii="黑体" w:eastAsia="黑体" w:hAnsi="黑体" w:cs="黑体"/>
                <w:sz w:val="24"/>
                <w:szCs w:val="24"/>
                <w:lang w:eastAsia="zh-CN"/>
              </w:rPr>
            </w:pPr>
            <w:r>
              <w:rPr>
                <w:rFonts w:ascii="黑体" w:eastAsia="黑体" w:hAnsi="黑体" w:cs="黑体"/>
                <w:sz w:val="24"/>
                <w:szCs w:val="24"/>
                <w:lang w:eastAsia="zh-CN"/>
              </w:rPr>
              <w:t>公共海外仓</w:t>
            </w:r>
            <w:r w:rsidR="00B469E6">
              <w:rPr>
                <w:rFonts w:ascii="黑体" w:eastAsia="黑体" w:hAnsi="黑体" w:cs="黑体"/>
                <w:sz w:val="24"/>
                <w:szCs w:val="24"/>
                <w:lang w:eastAsia="zh-CN"/>
              </w:rPr>
              <w:t>建设</w:t>
            </w:r>
          </w:p>
          <w:p w:rsidR="00542DF0" w:rsidRDefault="00542DF0" w:rsidP="00B469E6">
            <w:pPr>
              <w:jc w:val="center"/>
              <w:rPr>
                <w:rFonts w:ascii="黑体" w:eastAsia="黑体" w:hAnsi="黑体" w:cs="黑体"/>
                <w:sz w:val="24"/>
                <w:szCs w:val="24"/>
                <w:lang w:eastAsia="zh-CN"/>
              </w:rPr>
            </w:pPr>
          </w:p>
          <w:p w:rsidR="00B873AE" w:rsidRDefault="00B469E6" w:rsidP="00B469E6">
            <w:pPr>
              <w:jc w:val="center"/>
              <w:rPr>
                <w:lang w:eastAsia="zh-CN"/>
              </w:rPr>
            </w:pPr>
            <w:bookmarkStart w:id="0" w:name="_GoBack"/>
            <w:bookmarkEnd w:id="0"/>
            <w:r>
              <w:rPr>
                <w:rFonts w:ascii="黑体" w:eastAsia="黑体" w:hAnsi="黑体" w:cs="黑体"/>
                <w:sz w:val="24"/>
                <w:szCs w:val="24"/>
                <w:lang w:eastAsia="zh-CN"/>
              </w:rPr>
              <w:t>起始时间</w:t>
            </w:r>
          </w:p>
        </w:tc>
        <w:tc>
          <w:tcPr>
            <w:tcW w:w="2377" w:type="dxa"/>
            <w:tcBorders>
              <w:top w:val="single" w:sz="4" w:space="0" w:color="000000"/>
              <w:left w:val="single" w:sz="4" w:space="0" w:color="000000"/>
              <w:bottom w:val="single" w:sz="4" w:space="0" w:color="000000"/>
              <w:right w:val="single" w:sz="4" w:space="0" w:color="auto"/>
            </w:tcBorders>
          </w:tcPr>
          <w:p w:rsidR="00B873AE" w:rsidRDefault="00B873AE">
            <w:pPr>
              <w:rPr>
                <w:lang w:eastAsia="zh-CN"/>
              </w:rPr>
            </w:pPr>
          </w:p>
        </w:tc>
      </w:tr>
      <w:tr w:rsidR="00F60AA9" w:rsidTr="0000659A">
        <w:trPr>
          <w:trHeight w:hRule="exact" w:val="1130"/>
        </w:trPr>
        <w:tc>
          <w:tcPr>
            <w:tcW w:w="2424" w:type="dxa"/>
            <w:tcBorders>
              <w:top w:val="single" w:sz="4" w:space="0" w:color="000000"/>
              <w:left w:val="single" w:sz="4" w:space="0" w:color="000000"/>
              <w:bottom w:val="single" w:sz="4" w:space="0" w:color="000000"/>
              <w:right w:val="single" w:sz="4" w:space="0" w:color="000000"/>
            </w:tcBorders>
          </w:tcPr>
          <w:p w:rsidR="00F60AA9" w:rsidRDefault="00F60AA9">
            <w:pPr>
              <w:pStyle w:val="TableParagraph"/>
              <w:spacing w:before="7"/>
              <w:rPr>
                <w:rFonts w:ascii="Arial Unicode MS" w:eastAsia="Arial Unicode MS" w:hAnsi="Arial Unicode MS" w:cs="Arial Unicode MS"/>
                <w:sz w:val="24"/>
                <w:szCs w:val="24"/>
                <w:lang w:eastAsia="zh-CN"/>
              </w:rPr>
            </w:pPr>
          </w:p>
          <w:p w:rsidR="00F60AA9" w:rsidRDefault="0066434C">
            <w:pPr>
              <w:pStyle w:val="TableParagraph"/>
              <w:ind w:left="367"/>
              <w:rPr>
                <w:rFonts w:ascii="黑体" w:eastAsia="黑体" w:hAnsi="黑体" w:cs="黑体"/>
                <w:sz w:val="24"/>
                <w:szCs w:val="24"/>
              </w:rPr>
            </w:pPr>
            <w:proofErr w:type="spellStart"/>
            <w:r>
              <w:rPr>
                <w:rFonts w:ascii="黑体" w:eastAsia="黑体" w:hAnsi="黑体" w:cs="黑体"/>
                <w:sz w:val="24"/>
                <w:szCs w:val="24"/>
              </w:rPr>
              <w:t>公共海外仓面积</w:t>
            </w:r>
            <w:proofErr w:type="spellEnd"/>
          </w:p>
        </w:tc>
        <w:tc>
          <w:tcPr>
            <w:tcW w:w="2204" w:type="dxa"/>
            <w:gridSpan w:val="2"/>
            <w:tcBorders>
              <w:top w:val="single" w:sz="4" w:space="0" w:color="000000"/>
              <w:left w:val="single" w:sz="4" w:space="0" w:color="000000"/>
              <w:bottom w:val="single" w:sz="4" w:space="0" w:color="000000"/>
              <w:right w:val="single" w:sz="4" w:space="0" w:color="000000"/>
            </w:tcBorders>
          </w:tcPr>
          <w:p w:rsidR="00F60AA9" w:rsidRDefault="00F60AA9"/>
        </w:tc>
        <w:tc>
          <w:tcPr>
            <w:tcW w:w="2066" w:type="dxa"/>
            <w:gridSpan w:val="2"/>
            <w:tcBorders>
              <w:top w:val="single" w:sz="4" w:space="0" w:color="000000"/>
              <w:left w:val="single" w:sz="4" w:space="0" w:color="000000"/>
              <w:bottom w:val="single" w:sz="4" w:space="0" w:color="000000"/>
              <w:right w:val="single" w:sz="4" w:space="0" w:color="000000"/>
            </w:tcBorders>
          </w:tcPr>
          <w:p w:rsidR="00F60AA9" w:rsidRDefault="0066434C">
            <w:pPr>
              <w:pStyle w:val="TableParagraph"/>
              <w:spacing w:before="150"/>
              <w:ind w:left="102" w:right="-17"/>
              <w:rPr>
                <w:rFonts w:ascii="黑体" w:eastAsia="黑体" w:hAnsi="黑体" w:cs="黑体"/>
                <w:sz w:val="24"/>
                <w:szCs w:val="24"/>
                <w:lang w:eastAsia="zh-CN"/>
              </w:rPr>
            </w:pPr>
            <w:r>
              <w:rPr>
                <w:rFonts w:ascii="黑体" w:eastAsia="黑体" w:hAnsi="黑体" w:cs="黑体"/>
                <w:spacing w:val="-8"/>
                <w:sz w:val="24"/>
                <w:szCs w:val="24"/>
                <w:lang w:eastAsia="zh-CN"/>
              </w:rPr>
              <w:t>总投资额（万元）</w:t>
            </w:r>
          </w:p>
          <w:p w:rsidR="002642C0" w:rsidRDefault="002642C0" w:rsidP="0000659A">
            <w:pPr>
              <w:pStyle w:val="TableParagraph"/>
              <w:rPr>
                <w:rFonts w:ascii="黑体" w:eastAsia="黑体" w:hAnsi="黑体" w:cs="黑体"/>
                <w:sz w:val="18"/>
                <w:szCs w:val="18"/>
                <w:lang w:eastAsia="zh-CN"/>
              </w:rPr>
            </w:pPr>
          </w:p>
          <w:p w:rsidR="00F60AA9" w:rsidRDefault="0066434C" w:rsidP="00B873AE">
            <w:pPr>
              <w:pStyle w:val="TableParagraph"/>
              <w:rPr>
                <w:rFonts w:ascii="黑体" w:eastAsia="黑体" w:hAnsi="黑体" w:cs="黑体"/>
                <w:sz w:val="18"/>
                <w:szCs w:val="18"/>
                <w:lang w:eastAsia="zh-CN"/>
              </w:rPr>
            </w:pPr>
            <w:r w:rsidRPr="00B873AE">
              <w:rPr>
                <w:rFonts w:ascii="黑体" w:eastAsia="黑体" w:hAnsi="黑体" w:cs="黑体"/>
                <w:sz w:val="16"/>
                <w:szCs w:val="18"/>
                <w:lang w:eastAsia="zh-CN"/>
              </w:rPr>
              <w:t>（至2021年</w:t>
            </w:r>
            <w:r w:rsidR="00B873AE" w:rsidRPr="00B873AE">
              <w:rPr>
                <w:rFonts w:ascii="黑体" w:eastAsia="黑体" w:hAnsi="黑体" w:cs="黑体"/>
                <w:sz w:val="16"/>
                <w:szCs w:val="18"/>
                <w:lang w:eastAsia="zh-CN"/>
              </w:rPr>
              <w:t>12</w:t>
            </w:r>
            <w:r w:rsidRPr="00B873AE">
              <w:rPr>
                <w:rFonts w:ascii="黑体" w:eastAsia="黑体" w:hAnsi="黑体" w:cs="黑体"/>
                <w:sz w:val="16"/>
                <w:szCs w:val="18"/>
                <w:lang w:eastAsia="zh-CN"/>
              </w:rPr>
              <w:t>月3</w:t>
            </w:r>
            <w:r w:rsidR="00B873AE" w:rsidRPr="00B873AE">
              <w:rPr>
                <w:rFonts w:ascii="黑体" w:eastAsia="黑体" w:hAnsi="黑体" w:cs="黑体"/>
                <w:sz w:val="16"/>
                <w:szCs w:val="18"/>
                <w:lang w:eastAsia="zh-CN"/>
              </w:rPr>
              <w:t>1</w:t>
            </w:r>
            <w:r w:rsidRPr="00B873AE">
              <w:rPr>
                <w:rFonts w:ascii="黑体" w:eastAsia="黑体" w:hAnsi="黑体" w:cs="黑体"/>
                <w:sz w:val="16"/>
                <w:szCs w:val="18"/>
                <w:lang w:eastAsia="zh-CN"/>
              </w:rPr>
              <w:t>日）</w:t>
            </w:r>
          </w:p>
        </w:tc>
        <w:tc>
          <w:tcPr>
            <w:tcW w:w="2377" w:type="dxa"/>
            <w:tcBorders>
              <w:top w:val="single" w:sz="4" w:space="0" w:color="000000"/>
              <w:left w:val="single" w:sz="4" w:space="0" w:color="000000"/>
              <w:bottom w:val="single" w:sz="4" w:space="0" w:color="000000"/>
              <w:right w:val="single" w:sz="4" w:space="0" w:color="000000"/>
            </w:tcBorders>
          </w:tcPr>
          <w:p w:rsidR="00F60AA9" w:rsidRDefault="00F60AA9">
            <w:pPr>
              <w:rPr>
                <w:lang w:eastAsia="zh-CN"/>
              </w:rPr>
            </w:pPr>
          </w:p>
        </w:tc>
      </w:tr>
      <w:tr w:rsidR="00F60AA9" w:rsidTr="0000659A">
        <w:trPr>
          <w:trHeight w:hRule="exact" w:val="1690"/>
        </w:trPr>
        <w:tc>
          <w:tcPr>
            <w:tcW w:w="2424" w:type="dxa"/>
            <w:tcBorders>
              <w:top w:val="single" w:sz="4" w:space="0" w:color="000000"/>
              <w:left w:val="single" w:sz="4" w:space="0" w:color="000000"/>
              <w:bottom w:val="single" w:sz="4" w:space="0" w:color="000000"/>
              <w:right w:val="single" w:sz="4" w:space="0" w:color="000000"/>
            </w:tcBorders>
          </w:tcPr>
          <w:p w:rsidR="00F60AA9" w:rsidRDefault="00F60AA9">
            <w:pPr>
              <w:pStyle w:val="TableParagraph"/>
              <w:spacing w:before="8"/>
              <w:rPr>
                <w:rFonts w:ascii="Arial Unicode MS" w:eastAsia="Arial Unicode MS" w:hAnsi="Arial Unicode MS" w:cs="Arial Unicode MS"/>
                <w:sz w:val="24"/>
                <w:szCs w:val="24"/>
                <w:lang w:eastAsia="zh-CN"/>
              </w:rPr>
            </w:pPr>
          </w:p>
          <w:p w:rsidR="00F60AA9" w:rsidRDefault="0066434C" w:rsidP="00B469E6">
            <w:pPr>
              <w:pStyle w:val="TableParagraph"/>
              <w:spacing w:line="427" w:lineRule="auto"/>
              <w:ind w:left="367" w:right="125" w:hanging="240"/>
              <w:rPr>
                <w:rFonts w:ascii="黑体" w:eastAsia="黑体" w:hAnsi="黑体" w:cs="黑体"/>
                <w:sz w:val="24"/>
                <w:szCs w:val="24"/>
                <w:lang w:eastAsia="zh-CN"/>
              </w:rPr>
            </w:pPr>
            <w:r>
              <w:rPr>
                <w:rFonts w:ascii="黑体" w:eastAsia="黑体" w:hAnsi="黑体" w:cs="黑体"/>
                <w:sz w:val="24"/>
                <w:szCs w:val="24"/>
                <w:lang w:eastAsia="zh-CN"/>
              </w:rPr>
              <w:t>海外仓202</w:t>
            </w:r>
            <w:r w:rsidR="00B469E6">
              <w:rPr>
                <w:rFonts w:ascii="黑体" w:eastAsia="黑体" w:hAnsi="黑体" w:cs="黑体"/>
                <w:sz w:val="24"/>
                <w:szCs w:val="24"/>
                <w:lang w:eastAsia="zh-CN"/>
              </w:rPr>
              <w:t>1</w:t>
            </w:r>
            <w:r>
              <w:rPr>
                <w:rFonts w:ascii="黑体" w:eastAsia="黑体" w:hAnsi="黑体" w:cs="黑体"/>
                <w:sz w:val="24"/>
                <w:szCs w:val="24"/>
                <w:lang w:eastAsia="zh-CN"/>
              </w:rPr>
              <w:t>年月均发货单数（万单）</w:t>
            </w:r>
          </w:p>
        </w:tc>
        <w:tc>
          <w:tcPr>
            <w:tcW w:w="2204" w:type="dxa"/>
            <w:gridSpan w:val="2"/>
            <w:tcBorders>
              <w:top w:val="single" w:sz="4" w:space="0" w:color="000000"/>
              <w:left w:val="single" w:sz="4" w:space="0" w:color="000000"/>
              <w:bottom w:val="single" w:sz="4" w:space="0" w:color="000000"/>
              <w:right w:val="single" w:sz="4" w:space="0" w:color="000000"/>
            </w:tcBorders>
          </w:tcPr>
          <w:p w:rsidR="00F60AA9" w:rsidRDefault="00F60AA9">
            <w:pPr>
              <w:rPr>
                <w:lang w:eastAsia="zh-CN"/>
              </w:rPr>
            </w:pPr>
          </w:p>
        </w:tc>
        <w:tc>
          <w:tcPr>
            <w:tcW w:w="2066" w:type="dxa"/>
            <w:gridSpan w:val="2"/>
            <w:tcBorders>
              <w:top w:val="single" w:sz="4" w:space="0" w:color="000000"/>
              <w:left w:val="single" w:sz="4" w:space="0" w:color="000000"/>
              <w:bottom w:val="single" w:sz="4" w:space="0" w:color="000000"/>
              <w:right w:val="single" w:sz="4" w:space="0" w:color="000000"/>
            </w:tcBorders>
          </w:tcPr>
          <w:p w:rsidR="00F60AA9" w:rsidRDefault="0066434C">
            <w:pPr>
              <w:pStyle w:val="TableParagraph"/>
              <w:spacing w:before="148"/>
              <w:jc w:val="center"/>
              <w:rPr>
                <w:rFonts w:ascii="黑体" w:eastAsia="黑体" w:hAnsi="黑体" w:cs="黑体"/>
                <w:sz w:val="24"/>
                <w:szCs w:val="24"/>
                <w:lang w:eastAsia="zh-CN"/>
              </w:rPr>
            </w:pPr>
            <w:r>
              <w:rPr>
                <w:rFonts w:ascii="黑体" w:eastAsia="黑体" w:hAnsi="黑体" w:cs="黑体"/>
                <w:sz w:val="24"/>
                <w:szCs w:val="24"/>
                <w:lang w:eastAsia="zh-CN"/>
              </w:rPr>
              <w:t>202</w:t>
            </w:r>
            <w:r w:rsidR="00B469E6">
              <w:rPr>
                <w:rFonts w:ascii="黑体" w:eastAsia="黑体" w:hAnsi="黑体" w:cs="黑体"/>
                <w:sz w:val="24"/>
                <w:szCs w:val="24"/>
                <w:lang w:eastAsia="zh-CN"/>
              </w:rPr>
              <w:t>1</w:t>
            </w:r>
            <w:r>
              <w:rPr>
                <w:rFonts w:ascii="黑体" w:eastAsia="黑体" w:hAnsi="黑体" w:cs="黑体"/>
                <w:sz w:val="24"/>
                <w:szCs w:val="24"/>
                <w:lang w:eastAsia="zh-CN"/>
              </w:rPr>
              <w:t>年服务外贸</w:t>
            </w:r>
          </w:p>
          <w:p w:rsidR="00F60AA9" w:rsidRDefault="0066434C">
            <w:pPr>
              <w:pStyle w:val="TableParagraph"/>
              <w:spacing w:before="1" w:line="560" w:lineRule="atLeast"/>
              <w:ind w:left="131" w:right="130"/>
              <w:jc w:val="center"/>
              <w:rPr>
                <w:rFonts w:ascii="黑体" w:eastAsia="黑体" w:hAnsi="黑体" w:cs="黑体"/>
                <w:sz w:val="24"/>
                <w:szCs w:val="24"/>
                <w:lang w:eastAsia="zh-CN"/>
              </w:rPr>
            </w:pPr>
            <w:r>
              <w:rPr>
                <w:rFonts w:ascii="黑体" w:eastAsia="黑体" w:hAnsi="黑体" w:cs="黑体"/>
                <w:sz w:val="24"/>
                <w:szCs w:val="24"/>
                <w:lang w:eastAsia="zh-CN"/>
              </w:rPr>
              <w:t>经营主体</w:t>
            </w:r>
            <w:r w:rsidR="00B469E6">
              <w:rPr>
                <w:rFonts w:ascii="黑体" w:eastAsia="黑体" w:hAnsi="黑体" w:cs="黑体" w:hint="eastAsia"/>
                <w:sz w:val="24"/>
                <w:szCs w:val="24"/>
                <w:lang w:eastAsia="zh-CN"/>
              </w:rPr>
              <w:t>、</w:t>
            </w:r>
            <w:r>
              <w:rPr>
                <w:rFonts w:ascii="黑体" w:eastAsia="黑体" w:hAnsi="黑体" w:cs="黑体"/>
                <w:sz w:val="24"/>
                <w:szCs w:val="24"/>
                <w:lang w:eastAsia="zh-CN"/>
              </w:rPr>
              <w:t>广东 企业数量</w:t>
            </w:r>
            <w:r w:rsidR="00B469E6">
              <w:rPr>
                <w:rFonts w:ascii="黑体" w:eastAsia="黑体" w:hAnsi="黑体" w:cs="黑体"/>
                <w:sz w:val="24"/>
                <w:szCs w:val="24"/>
                <w:lang w:eastAsia="zh-CN"/>
              </w:rPr>
              <w:t>及比例</w:t>
            </w:r>
          </w:p>
        </w:tc>
        <w:tc>
          <w:tcPr>
            <w:tcW w:w="2377" w:type="dxa"/>
            <w:tcBorders>
              <w:top w:val="single" w:sz="4" w:space="0" w:color="000000"/>
              <w:left w:val="single" w:sz="4" w:space="0" w:color="000000"/>
              <w:bottom w:val="single" w:sz="4" w:space="0" w:color="000000"/>
              <w:right w:val="single" w:sz="4" w:space="0" w:color="000000"/>
            </w:tcBorders>
          </w:tcPr>
          <w:p w:rsidR="00F60AA9" w:rsidRDefault="00F60AA9">
            <w:pPr>
              <w:rPr>
                <w:lang w:eastAsia="zh-CN"/>
              </w:rPr>
            </w:pPr>
          </w:p>
        </w:tc>
      </w:tr>
      <w:tr w:rsidR="00F60AA9" w:rsidTr="0000659A">
        <w:trPr>
          <w:trHeight w:hRule="exact" w:val="2282"/>
        </w:trPr>
        <w:tc>
          <w:tcPr>
            <w:tcW w:w="2424" w:type="dxa"/>
            <w:tcBorders>
              <w:top w:val="single" w:sz="4" w:space="0" w:color="000000"/>
              <w:left w:val="single" w:sz="4" w:space="0" w:color="000000"/>
              <w:bottom w:val="single" w:sz="4" w:space="0" w:color="000000"/>
              <w:right w:val="single" w:sz="4" w:space="0" w:color="000000"/>
            </w:tcBorders>
          </w:tcPr>
          <w:p w:rsidR="00F60AA9" w:rsidRDefault="00F60AA9">
            <w:pPr>
              <w:pStyle w:val="TableParagraph"/>
              <w:spacing w:before="7"/>
              <w:rPr>
                <w:rFonts w:ascii="Arial Unicode MS" w:eastAsia="Arial Unicode MS" w:hAnsi="Arial Unicode MS" w:cs="Arial Unicode MS"/>
                <w:sz w:val="25"/>
                <w:szCs w:val="25"/>
                <w:lang w:eastAsia="zh-CN"/>
              </w:rPr>
            </w:pPr>
          </w:p>
          <w:p w:rsidR="00F60AA9" w:rsidRDefault="0066434C">
            <w:pPr>
              <w:pStyle w:val="TableParagraph"/>
              <w:spacing w:line="427" w:lineRule="auto"/>
              <w:ind w:left="103" w:right="101"/>
              <w:jc w:val="both"/>
              <w:rPr>
                <w:rFonts w:ascii="黑体" w:eastAsia="黑体" w:hAnsi="黑体" w:cs="黑体"/>
                <w:sz w:val="24"/>
                <w:szCs w:val="24"/>
                <w:lang w:eastAsia="zh-CN"/>
              </w:rPr>
            </w:pPr>
            <w:r>
              <w:rPr>
                <w:rFonts w:ascii="黑体" w:eastAsia="黑体" w:hAnsi="黑体" w:cs="黑体"/>
                <w:spacing w:val="4"/>
                <w:sz w:val="24"/>
                <w:szCs w:val="24"/>
                <w:lang w:eastAsia="zh-CN"/>
              </w:rPr>
              <w:t>是否与综试区公共服</w:t>
            </w:r>
            <w:r>
              <w:rPr>
                <w:rFonts w:ascii="黑体" w:eastAsia="黑体" w:hAnsi="黑体" w:cs="黑体"/>
                <w:spacing w:val="-113"/>
                <w:sz w:val="24"/>
                <w:szCs w:val="24"/>
                <w:lang w:eastAsia="zh-CN"/>
              </w:rPr>
              <w:t xml:space="preserve"> </w:t>
            </w:r>
            <w:proofErr w:type="gramStart"/>
            <w:r>
              <w:rPr>
                <w:rFonts w:ascii="黑体" w:eastAsia="黑体" w:hAnsi="黑体" w:cs="黑体"/>
                <w:spacing w:val="4"/>
                <w:sz w:val="24"/>
                <w:szCs w:val="24"/>
                <w:lang w:eastAsia="zh-CN"/>
              </w:rPr>
              <w:t>务</w:t>
            </w:r>
            <w:proofErr w:type="gramEnd"/>
            <w:r>
              <w:rPr>
                <w:rFonts w:ascii="黑体" w:eastAsia="黑体" w:hAnsi="黑体" w:cs="黑体"/>
                <w:spacing w:val="4"/>
                <w:sz w:val="24"/>
                <w:szCs w:val="24"/>
                <w:lang w:eastAsia="zh-CN"/>
              </w:rPr>
              <w:t>平台或海关部门平</w:t>
            </w:r>
            <w:r>
              <w:rPr>
                <w:rFonts w:ascii="黑体" w:eastAsia="黑体" w:hAnsi="黑体" w:cs="黑体"/>
                <w:spacing w:val="-113"/>
                <w:sz w:val="24"/>
                <w:szCs w:val="24"/>
                <w:lang w:eastAsia="zh-CN"/>
              </w:rPr>
              <w:t xml:space="preserve"> </w:t>
            </w:r>
            <w:r>
              <w:rPr>
                <w:rFonts w:ascii="黑体" w:eastAsia="黑体" w:hAnsi="黑体" w:cs="黑体"/>
                <w:sz w:val="24"/>
                <w:szCs w:val="24"/>
                <w:lang w:eastAsia="zh-CN"/>
              </w:rPr>
              <w:t>台对接（勾选）</w:t>
            </w:r>
          </w:p>
        </w:tc>
        <w:tc>
          <w:tcPr>
            <w:tcW w:w="2204" w:type="dxa"/>
            <w:gridSpan w:val="2"/>
            <w:tcBorders>
              <w:top w:val="single" w:sz="4" w:space="0" w:color="000000"/>
              <w:left w:val="single" w:sz="4" w:space="0" w:color="000000"/>
              <w:bottom w:val="single" w:sz="4" w:space="0" w:color="000000"/>
              <w:right w:val="single" w:sz="4" w:space="0" w:color="000000"/>
            </w:tcBorders>
          </w:tcPr>
          <w:p w:rsidR="00F60AA9" w:rsidRDefault="00F60AA9">
            <w:pPr>
              <w:pStyle w:val="TableParagraph"/>
              <w:spacing w:before="6"/>
              <w:rPr>
                <w:rFonts w:ascii="Arial Unicode MS" w:eastAsia="Arial Unicode MS" w:hAnsi="Arial Unicode MS" w:cs="Arial Unicode MS"/>
                <w:sz w:val="13"/>
                <w:szCs w:val="13"/>
                <w:lang w:eastAsia="zh-CN"/>
              </w:rPr>
            </w:pPr>
          </w:p>
          <w:p w:rsidR="00F60AA9" w:rsidRDefault="0066434C">
            <w:pPr>
              <w:pStyle w:val="TableParagraph"/>
              <w:spacing w:line="571" w:lineRule="auto"/>
              <w:ind w:left="103" w:right="109"/>
              <w:rPr>
                <w:rFonts w:ascii="仿宋_GB2312" w:eastAsia="仿宋_GB2312" w:hAnsi="仿宋_GB2312" w:cs="仿宋_GB2312"/>
                <w:sz w:val="18"/>
                <w:szCs w:val="18"/>
                <w:lang w:eastAsia="zh-CN"/>
              </w:rPr>
            </w:pPr>
            <w:r>
              <w:rPr>
                <w:rFonts w:ascii="仿宋_GB2312" w:eastAsia="仿宋_GB2312" w:hAnsi="仿宋_GB2312" w:cs="仿宋_GB2312"/>
                <w:sz w:val="18"/>
                <w:szCs w:val="18"/>
                <w:lang w:eastAsia="zh-CN"/>
              </w:rPr>
              <w:t>□与综试区公共服务平台 对接</w:t>
            </w:r>
          </w:p>
          <w:p w:rsidR="00F60AA9" w:rsidRDefault="0066434C">
            <w:pPr>
              <w:pStyle w:val="TableParagraph"/>
              <w:spacing w:before="75"/>
              <w:ind w:left="103"/>
              <w:rPr>
                <w:rFonts w:ascii="仿宋_GB2312" w:eastAsia="仿宋_GB2312" w:hAnsi="仿宋_GB2312" w:cs="仿宋_GB2312"/>
                <w:sz w:val="18"/>
                <w:szCs w:val="18"/>
                <w:lang w:eastAsia="zh-CN"/>
              </w:rPr>
            </w:pPr>
            <w:r>
              <w:rPr>
                <w:rFonts w:ascii="仿宋_GB2312" w:eastAsia="仿宋_GB2312" w:hAnsi="仿宋_GB2312" w:cs="仿宋_GB2312"/>
                <w:sz w:val="18"/>
                <w:szCs w:val="18"/>
                <w:lang w:eastAsia="zh-CN"/>
              </w:rPr>
              <w:t>□与海关部门平台对接</w:t>
            </w:r>
          </w:p>
          <w:p w:rsidR="00F60AA9" w:rsidRDefault="00F60AA9">
            <w:pPr>
              <w:pStyle w:val="TableParagraph"/>
              <w:spacing w:before="8"/>
              <w:rPr>
                <w:rFonts w:ascii="Arial Unicode MS" w:eastAsia="Arial Unicode MS" w:hAnsi="Arial Unicode MS" w:cs="Arial Unicode MS"/>
                <w:sz w:val="18"/>
                <w:szCs w:val="18"/>
                <w:lang w:eastAsia="zh-CN"/>
              </w:rPr>
            </w:pPr>
          </w:p>
          <w:p w:rsidR="00F60AA9" w:rsidRDefault="0066434C">
            <w:pPr>
              <w:pStyle w:val="TableParagraph"/>
              <w:ind w:left="103"/>
              <w:rPr>
                <w:rFonts w:ascii="仿宋_GB2312" w:eastAsia="仿宋_GB2312" w:hAnsi="仿宋_GB2312" w:cs="仿宋_GB2312"/>
                <w:sz w:val="18"/>
                <w:szCs w:val="18"/>
                <w:lang w:eastAsia="zh-CN"/>
              </w:rPr>
            </w:pPr>
            <w:r>
              <w:rPr>
                <w:rFonts w:ascii="仿宋_GB2312" w:eastAsia="仿宋_GB2312" w:hAnsi="仿宋_GB2312" w:cs="仿宋_GB2312"/>
                <w:sz w:val="18"/>
                <w:szCs w:val="18"/>
                <w:lang w:eastAsia="zh-CN"/>
              </w:rPr>
              <w:t>□均未对接</w:t>
            </w:r>
          </w:p>
        </w:tc>
        <w:tc>
          <w:tcPr>
            <w:tcW w:w="2066" w:type="dxa"/>
            <w:gridSpan w:val="2"/>
            <w:tcBorders>
              <w:top w:val="single" w:sz="4" w:space="0" w:color="000000"/>
              <w:left w:val="single" w:sz="4" w:space="0" w:color="000000"/>
              <w:bottom w:val="single" w:sz="4" w:space="0" w:color="000000"/>
              <w:right w:val="single" w:sz="4" w:space="0" w:color="000000"/>
            </w:tcBorders>
          </w:tcPr>
          <w:p w:rsidR="00F60AA9" w:rsidRDefault="0066434C">
            <w:pPr>
              <w:pStyle w:val="TableParagraph"/>
              <w:spacing w:before="150" w:line="427" w:lineRule="auto"/>
              <w:ind w:left="102" w:right="101"/>
              <w:jc w:val="both"/>
              <w:rPr>
                <w:rFonts w:ascii="黑体" w:eastAsia="黑体" w:hAnsi="黑体" w:cs="黑体"/>
                <w:sz w:val="24"/>
                <w:szCs w:val="24"/>
                <w:lang w:eastAsia="zh-CN"/>
              </w:rPr>
            </w:pPr>
            <w:r>
              <w:rPr>
                <w:rFonts w:ascii="黑体" w:eastAsia="黑体" w:hAnsi="黑体" w:cs="黑体"/>
                <w:spacing w:val="7"/>
                <w:sz w:val="24"/>
                <w:szCs w:val="24"/>
                <w:lang w:eastAsia="zh-CN"/>
              </w:rPr>
              <w:t>与国内外电商平</w:t>
            </w:r>
            <w:r>
              <w:rPr>
                <w:rFonts w:ascii="黑体" w:eastAsia="黑体" w:hAnsi="黑体" w:cs="黑体"/>
                <w:spacing w:val="-116"/>
                <w:sz w:val="24"/>
                <w:szCs w:val="24"/>
                <w:lang w:eastAsia="zh-CN"/>
              </w:rPr>
              <w:t xml:space="preserve"> </w:t>
            </w:r>
            <w:r>
              <w:rPr>
                <w:rFonts w:ascii="黑体" w:eastAsia="黑体" w:hAnsi="黑体" w:cs="黑体"/>
                <w:spacing w:val="7"/>
                <w:sz w:val="24"/>
                <w:szCs w:val="24"/>
                <w:lang w:eastAsia="zh-CN"/>
              </w:rPr>
              <w:t>台对接情况（罗</w:t>
            </w:r>
            <w:r>
              <w:rPr>
                <w:rFonts w:ascii="黑体" w:eastAsia="黑体" w:hAnsi="黑体" w:cs="黑体"/>
                <w:spacing w:val="-116"/>
                <w:sz w:val="24"/>
                <w:szCs w:val="24"/>
                <w:lang w:eastAsia="zh-CN"/>
              </w:rPr>
              <w:t xml:space="preserve"> </w:t>
            </w:r>
            <w:r>
              <w:rPr>
                <w:rFonts w:ascii="黑体" w:eastAsia="黑体" w:hAnsi="黑体" w:cs="黑体"/>
                <w:sz w:val="24"/>
                <w:szCs w:val="24"/>
                <w:lang w:eastAsia="zh-CN"/>
              </w:rPr>
              <w:t>列平台名称）</w:t>
            </w:r>
          </w:p>
        </w:tc>
        <w:tc>
          <w:tcPr>
            <w:tcW w:w="2377" w:type="dxa"/>
            <w:tcBorders>
              <w:top w:val="single" w:sz="4" w:space="0" w:color="000000"/>
              <w:left w:val="single" w:sz="4" w:space="0" w:color="000000"/>
              <w:bottom w:val="single" w:sz="4" w:space="0" w:color="000000"/>
              <w:right w:val="single" w:sz="4" w:space="0" w:color="000000"/>
            </w:tcBorders>
          </w:tcPr>
          <w:p w:rsidR="00F60AA9" w:rsidRDefault="00F60AA9">
            <w:pPr>
              <w:rPr>
                <w:lang w:eastAsia="zh-CN"/>
              </w:rPr>
            </w:pPr>
          </w:p>
        </w:tc>
      </w:tr>
      <w:tr w:rsidR="00F60AA9">
        <w:trPr>
          <w:trHeight w:hRule="exact" w:val="1690"/>
        </w:trPr>
        <w:tc>
          <w:tcPr>
            <w:tcW w:w="2424" w:type="dxa"/>
            <w:tcBorders>
              <w:top w:val="single" w:sz="4" w:space="0" w:color="000000"/>
              <w:left w:val="single" w:sz="4" w:space="0" w:color="000000"/>
              <w:bottom w:val="single" w:sz="4" w:space="0" w:color="000000"/>
              <w:right w:val="single" w:sz="4" w:space="0" w:color="000000"/>
            </w:tcBorders>
          </w:tcPr>
          <w:p w:rsidR="00F60AA9" w:rsidRDefault="0066434C">
            <w:pPr>
              <w:pStyle w:val="TableParagraph"/>
              <w:spacing w:before="148"/>
              <w:jc w:val="center"/>
              <w:rPr>
                <w:rFonts w:ascii="黑体" w:eastAsia="黑体" w:hAnsi="黑体" w:cs="黑体"/>
                <w:sz w:val="24"/>
                <w:szCs w:val="24"/>
                <w:lang w:eastAsia="zh-CN"/>
              </w:rPr>
            </w:pPr>
            <w:r>
              <w:rPr>
                <w:rFonts w:ascii="黑体" w:eastAsia="黑体" w:hAnsi="黑体" w:cs="黑体"/>
                <w:sz w:val="24"/>
                <w:szCs w:val="24"/>
                <w:lang w:eastAsia="zh-CN"/>
              </w:rPr>
              <w:t>海外仓功能</w:t>
            </w:r>
          </w:p>
          <w:p w:rsidR="00F60AA9" w:rsidRDefault="00F60AA9">
            <w:pPr>
              <w:pStyle w:val="TableParagraph"/>
              <w:spacing w:before="2"/>
              <w:rPr>
                <w:rFonts w:ascii="Arial Unicode MS" w:eastAsia="Arial Unicode MS" w:hAnsi="Arial Unicode MS" w:cs="Arial Unicode MS"/>
                <w:sz w:val="14"/>
                <w:szCs w:val="14"/>
                <w:lang w:eastAsia="zh-CN"/>
              </w:rPr>
            </w:pPr>
          </w:p>
          <w:p w:rsidR="00F60AA9" w:rsidRDefault="0066434C">
            <w:pPr>
              <w:pStyle w:val="TableParagraph"/>
              <w:jc w:val="center"/>
              <w:rPr>
                <w:rFonts w:ascii="黑体" w:eastAsia="黑体" w:hAnsi="黑体" w:cs="黑体"/>
                <w:sz w:val="24"/>
                <w:szCs w:val="24"/>
                <w:lang w:eastAsia="zh-CN"/>
              </w:rPr>
            </w:pPr>
            <w:r>
              <w:rPr>
                <w:rFonts w:ascii="黑体" w:eastAsia="黑体" w:hAnsi="黑体" w:cs="黑体"/>
                <w:sz w:val="24"/>
                <w:szCs w:val="24"/>
                <w:lang w:eastAsia="zh-CN"/>
              </w:rPr>
              <w:t>（勾选/填写）</w:t>
            </w:r>
          </w:p>
        </w:tc>
        <w:tc>
          <w:tcPr>
            <w:tcW w:w="6647" w:type="dxa"/>
            <w:gridSpan w:val="5"/>
            <w:tcBorders>
              <w:top w:val="single" w:sz="4" w:space="0" w:color="000000"/>
              <w:left w:val="single" w:sz="4" w:space="0" w:color="000000"/>
              <w:bottom w:val="single" w:sz="4" w:space="0" w:color="000000"/>
              <w:right w:val="single" w:sz="4" w:space="0" w:color="000000"/>
            </w:tcBorders>
          </w:tcPr>
          <w:p w:rsidR="00F60AA9" w:rsidRDefault="0066434C">
            <w:pPr>
              <w:pStyle w:val="TableParagraph"/>
              <w:tabs>
                <w:tab w:val="left" w:pos="4122"/>
              </w:tabs>
              <w:spacing w:before="1" w:line="560" w:lineRule="exact"/>
              <w:ind w:left="103" w:right="172"/>
              <w:jc w:val="both"/>
              <w:rPr>
                <w:rFonts w:ascii="Times New Roman" w:eastAsia="Times New Roman" w:hAnsi="Times New Roman" w:cs="Times New Roman"/>
                <w:sz w:val="24"/>
                <w:szCs w:val="24"/>
                <w:lang w:eastAsia="zh-CN"/>
              </w:rPr>
            </w:pPr>
            <w:r>
              <w:rPr>
                <w:rFonts w:ascii="仿宋_GB2312" w:eastAsia="仿宋_GB2312" w:hAnsi="仿宋_GB2312" w:cs="仿宋_GB2312"/>
                <w:sz w:val="24"/>
                <w:szCs w:val="24"/>
                <w:lang w:eastAsia="zh-CN"/>
              </w:rPr>
              <w:t>1.通关物流 2.入库分拣 3.入库质检 4.本地配送 5.展示 6. 售后维修 7.退换</w:t>
            </w:r>
            <w:proofErr w:type="gramStart"/>
            <w:r>
              <w:rPr>
                <w:rFonts w:ascii="仿宋_GB2312" w:eastAsia="仿宋_GB2312" w:hAnsi="仿宋_GB2312" w:cs="仿宋_GB2312"/>
                <w:sz w:val="24"/>
                <w:szCs w:val="24"/>
                <w:lang w:eastAsia="zh-CN"/>
              </w:rPr>
              <w:t>货管理</w:t>
            </w:r>
            <w:proofErr w:type="gramEnd"/>
            <w:r>
              <w:rPr>
                <w:rFonts w:ascii="仿宋_GB2312" w:eastAsia="仿宋_GB2312" w:hAnsi="仿宋_GB2312" w:cs="仿宋_GB2312"/>
                <w:sz w:val="24"/>
                <w:szCs w:val="24"/>
                <w:lang w:eastAsia="zh-CN"/>
              </w:rPr>
              <w:t xml:space="preserve"> 8.信息化数据服务 9.营销推广 10. 金融 11.其他：</w:t>
            </w:r>
            <w:r>
              <w:rPr>
                <w:rFonts w:ascii="Times New Roman" w:eastAsia="Times New Roman" w:hAnsi="Times New Roman" w:cs="Times New Roman"/>
                <w:sz w:val="24"/>
                <w:szCs w:val="24"/>
                <w:u w:val="single" w:color="000000"/>
                <w:lang w:eastAsia="zh-CN"/>
              </w:rPr>
              <w:t xml:space="preserve"> </w:t>
            </w:r>
            <w:r>
              <w:rPr>
                <w:rFonts w:ascii="Times New Roman" w:eastAsia="Times New Roman" w:hAnsi="Times New Roman" w:cs="Times New Roman"/>
                <w:sz w:val="24"/>
                <w:szCs w:val="24"/>
                <w:u w:val="single" w:color="000000"/>
                <w:lang w:eastAsia="zh-CN"/>
              </w:rPr>
              <w:tab/>
            </w:r>
          </w:p>
        </w:tc>
      </w:tr>
      <w:tr w:rsidR="00F60AA9">
        <w:trPr>
          <w:trHeight w:hRule="exact" w:val="1301"/>
        </w:trPr>
        <w:tc>
          <w:tcPr>
            <w:tcW w:w="4535" w:type="dxa"/>
            <w:gridSpan w:val="2"/>
            <w:tcBorders>
              <w:top w:val="single" w:sz="4" w:space="0" w:color="000000"/>
              <w:left w:val="single" w:sz="4" w:space="0" w:color="000000"/>
              <w:bottom w:val="single" w:sz="4" w:space="0" w:color="000000"/>
              <w:right w:val="single" w:sz="4" w:space="0" w:color="000000"/>
            </w:tcBorders>
          </w:tcPr>
          <w:p w:rsidR="00F60AA9" w:rsidRDefault="0066434C">
            <w:pPr>
              <w:pStyle w:val="TableParagraph"/>
              <w:spacing w:before="169"/>
              <w:ind w:left="103"/>
              <w:rPr>
                <w:rFonts w:ascii="仿宋_GB2312" w:eastAsia="仿宋_GB2312" w:hAnsi="仿宋_GB2312" w:cs="仿宋_GB2312"/>
                <w:sz w:val="24"/>
                <w:szCs w:val="24"/>
                <w:lang w:eastAsia="zh-CN"/>
              </w:rPr>
            </w:pPr>
            <w:r>
              <w:rPr>
                <w:rFonts w:ascii="仿宋_GB2312" w:eastAsia="仿宋_GB2312" w:hAnsi="仿宋_GB2312" w:cs="仿宋_GB2312"/>
                <w:sz w:val="24"/>
                <w:szCs w:val="24"/>
                <w:lang w:eastAsia="zh-CN"/>
              </w:rPr>
              <w:t>企业法人签名并加盖公章：</w:t>
            </w:r>
          </w:p>
        </w:tc>
        <w:tc>
          <w:tcPr>
            <w:tcW w:w="4536" w:type="dxa"/>
            <w:gridSpan w:val="4"/>
            <w:tcBorders>
              <w:top w:val="single" w:sz="4" w:space="0" w:color="000000"/>
              <w:left w:val="single" w:sz="4" w:space="0" w:color="000000"/>
              <w:bottom w:val="single" w:sz="4" w:space="0" w:color="000000"/>
              <w:right w:val="single" w:sz="4" w:space="0" w:color="000000"/>
            </w:tcBorders>
          </w:tcPr>
          <w:p w:rsidR="00F60AA9" w:rsidRDefault="0066434C">
            <w:pPr>
              <w:pStyle w:val="TableParagraph"/>
              <w:spacing w:before="169"/>
              <w:ind w:left="104"/>
              <w:rPr>
                <w:rFonts w:ascii="仿宋_GB2312" w:eastAsia="仿宋_GB2312" w:hAnsi="仿宋_GB2312" w:cs="仿宋_GB2312"/>
                <w:sz w:val="24"/>
                <w:szCs w:val="24"/>
                <w:lang w:eastAsia="zh-CN"/>
              </w:rPr>
            </w:pPr>
            <w:r>
              <w:rPr>
                <w:rFonts w:ascii="仿宋_GB2312" w:eastAsia="仿宋_GB2312" w:hAnsi="仿宋_GB2312" w:cs="仿宋_GB2312"/>
                <w:sz w:val="24"/>
                <w:szCs w:val="24"/>
                <w:lang w:eastAsia="zh-CN"/>
              </w:rPr>
              <w:t>地市商务局意见（加盖公章）：</w:t>
            </w:r>
          </w:p>
        </w:tc>
      </w:tr>
    </w:tbl>
    <w:p w:rsidR="00F60AA9" w:rsidRDefault="00F60AA9">
      <w:pPr>
        <w:rPr>
          <w:rFonts w:ascii="仿宋_GB2312" w:eastAsia="仿宋_GB2312" w:hAnsi="仿宋_GB2312" w:cs="仿宋_GB2312"/>
          <w:sz w:val="24"/>
          <w:szCs w:val="24"/>
          <w:lang w:eastAsia="zh-CN"/>
        </w:rPr>
        <w:sectPr w:rsidR="00F60AA9">
          <w:headerReference w:type="default" r:id="rId6"/>
          <w:type w:val="continuous"/>
          <w:pgSz w:w="11910" w:h="16840"/>
          <w:pgMar w:top="1900" w:right="1280" w:bottom="280" w:left="1320" w:header="1594" w:footer="720" w:gutter="0"/>
          <w:pgNumType w:start="1"/>
          <w:cols w:space="720"/>
        </w:sectPr>
      </w:pPr>
    </w:p>
    <w:p w:rsidR="00F60AA9" w:rsidRDefault="00F60AA9">
      <w:pPr>
        <w:rPr>
          <w:rFonts w:ascii="Arial Unicode MS" w:eastAsia="Arial Unicode MS" w:hAnsi="Arial Unicode MS" w:cs="Arial Unicode MS"/>
          <w:sz w:val="20"/>
          <w:szCs w:val="20"/>
          <w:lang w:eastAsia="zh-CN"/>
        </w:rPr>
      </w:pPr>
    </w:p>
    <w:p w:rsidR="00F60AA9" w:rsidRDefault="00F60AA9">
      <w:pPr>
        <w:rPr>
          <w:rFonts w:ascii="Arial Unicode MS" w:eastAsia="Arial Unicode MS" w:hAnsi="Arial Unicode MS" w:cs="Arial Unicode MS"/>
          <w:sz w:val="20"/>
          <w:szCs w:val="20"/>
          <w:lang w:eastAsia="zh-CN"/>
        </w:rPr>
      </w:pPr>
    </w:p>
    <w:p w:rsidR="00F60AA9" w:rsidRDefault="00F60AA9">
      <w:pPr>
        <w:spacing w:before="6"/>
        <w:rPr>
          <w:rFonts w:ascii="Arial Unicode MS" w:eastAsia="Arial Unicode MS" w:hAnsi="Arial Unicode MS" w:cs="Arial Unicode MS"/>
          <w:sz w:val="13"/>
          <w:szCs w:val="13"/>
          <w:lang w:eastAsia="zh-CN"/>
        </w:rPr>
      </w:pPr>
    </w:p>
    <w:p w:rsidR="00F60AA9" w:rsidRPr="0031676A" w:rsidRDefault="0066434C">
      <w:pPr>
        <w:spacing w:line="564" w:lineRule="exact"/>
        <w:ind w:left="2333"/>
        <w:rPr>
          <w:rFonts w:ascii="方正小标宋简体" w:eastAsia="方正小标宋简体" w:hAnsi="Arial Unicode MS" w:cs="Arial Unicode MS"/>
          <w:sz w:val="44"/>
          <w:szCs w:val="44"/>
          <w:lang w:eastAsia="zh-CN"/>
        </w:rPr>
      </w:pPr>
      <w:r w:rsidRPr="0031676A">
        <w:rPr>
          <w:rFonts w:ascii="方正小标宋简体" w:eastAsia="方正小标宋简体" w:hAnsi="Arial Unicode MS" w:cs="Arial Unicode MS" w:hint="eastAsia"/>
          <w:sz w:val="44"/>
          <w:szCs w:val="44"/>
          <w:lang w:eastAsia="zh-CN"/>
        </w:rPr>
        <w:t>申报材料真实性承诺书</w:t>
      </w:r>
    </w:p>
    <w:p w:rsidR="00F60AA9" w:rsidRDefault="00F60AA9">
      <w:pPr>
        <w:spacing w:before="13"/>
        <w:rPr>
          <w:rFonts w:ascii="Arial Unicode MS" w:eastAsia="Arial Unicode MS" w:hAnsi="Arial Unicode MS" w:cs="Arial Unicode MS"/>
          <w:sz w:val="50"/>
          <w:szCs w:val="50"/>
          <w:lang w:eastAsia="zh-CN"/>
        </w:rPr>
      </w:pPr>
    </w:p>
    <w:p w:rsidR="0031676A" w:rsidRDefault="0066434C" w:rsidP="00A5443A">
      <w:pPr>
        <w:pStyle w:val="a3"/>
        <w:spacing w:line="360" w:lineRule="auto"/>
        <w:ind w:firstLineChars="200" w:firstLine="640"/>
        <w:jc w:val="both"/>
        <w:rPr>
          <w:lang w:eastAsia="zh-CN"/>
        </w:rPr>
      </w:pPr>
      <w:r>
        <w:rPr>
          <w:lang w:eastAsia="zh-CN"/>
        </w:rPr>
        <w:t>我公司郑重承诺：</w:t>
      </w:r>
    </w:p>
    <w:p w:rsidR="00F60AA9" w:rsidRPr="0031676A" w:rsidRDefault="0031676A" w:rsidP="00A5443A">
      <w:pPr>
        <w:pStyle w:val="a3"/>
        <w:spacing w:line="360" w:lineRule="auto"/>
        <w:ind w:left="0" w:firstLine="660"/>
        <w:jc w:val="both"/>
        <w:rPr>
          <w:lang w:eastAsia="zh-CN"/>
        </w:rPr>
      </w:pPr>
      <w:r w:rsidRPr="0031676A">
        <w:rPr>
          <w:rFonts w:hint="eastAsia"/>
          <w:lang w:eastAsia="zh-CN"/>
        </w:rPr>
        <w:t>我公司提交的广东省公共海外仓申报内容及相关证明材料真实有效。我公司直接（间接）持有海外仓境外投资主体超过 50%的股份。若有弄虚作假行为自愿承担由此造成的法律责任并自愿放弃省级公共海外仓认定资格，3 年内不再申报。</w:t>
      </w:r>
    </w:p>
    <w:p w:rsidR="00F60AA9" w:rsidRDefault="00F60AA9" w:rsidP="00A5443A">
      <w:pPr>
        <w:spacing w:line="360" w:lineRule="auto"/>
        <w:rPr>
          <w:rFonts w:ascii="仿宋_GB2312" w:eastAsia="仿宋_GB2312" w:hAnsi="仿宋_GB2312" w:cs="仿宋_GB2312"/>
          <w:sz w:val="32"/>
          <w:szCs w:val="32"/>
          <w:lang w:eastAsia="zh-CN"/>
        </w:rPr>
      </w:pPr>
    </w:p>
    <w:p w:rsidR="00F60AA9" w:rsidRDefault="00F60AA9">
      <w:pPr>
        <w:rPr>
          <w:rFonts w:ascii="仿宋_GB2312" w:eastAsia="仿宋_GB2312" w:hAnsi="仿宋_GB2312" w:cs="仿宋_GB2312"/>
          <w:sz w:val="32"/>
          <w:szCs w:val="32"/>
          <w:lang w:eastAsia="zh-CN"/>
        </w:rPr>
      </w:pPr>
    </w:p>
    <w:p w:rsidR="00F60AA9" w:rsidRDefault="00F60AA9">
      <w:pPr>
        <w:rPr>
          <w:rFonts w:ascii="仿宋_GB2312" w:eastAsia="仿宋_GB2312" w:hAnsi="仿宋_GB2312" w:cs="仿宋_GB2312"/>
          <w:sz w:val="32"/>
          <w:szCs w:val="32"/>
          <w:lang w:eastAsia="zh-CN"/>
        </w:rPr>
      </w:pPr>
    </w:p>
    <w:p w:rsidR="00F60AA9" w:rsidRDefault="00F60AA9">
      <w:pPr>
        <w:rPr>
          <w:rFonts w:ascii="仿宋_GB2312" w:eastAsia="仿宋_GB2312" w:hAnsi="仿宋_GB2312" w:cs="仿宋_GB2312"/>
          <w:sz w:val="32"/>
          <w:szCs w:val="32"/>
          <w:lang w:eastAsia="zh-CN"/>
        </w:rPr>
      </w:pPr>
    </w:p>
    <w:p w:rsidR="00F60AA9" w:rsidRDefault="00F60AA9">
      <w:pPr>
        <w:rPr>
          <w:rFonts w:ascii="仿宋_GB2312" w:eastAsia="仿宋_GB2312" w:hAnsi="仿宋_GB2312" w:cs="仿宋_GB2312"/>
          <w:sz w:val="32"/>
          <w:szCs w:val="32"/>
          <w:lang w:eastAsia="zh-CN"/>
        </w:rPr>
      </w:pPr>
    </w:p>
    <w:p w:rsidR="00F60AA9" w:rsidRDefault="00F60AA9">
      <w:pPr>
        <w:rPr>
          <w:rFonts w:ascii="仿宋_GB2312" w:eastAsia="仿宋_GB2312" w:hAnsi="仿宋_GB2312" w:cs="仿宋_GB2312"/>
          <w:sz w:val="32"/>
          <w:szCs w:val="32"/>
          <w:lang w:eastAsia="zh-CN"/>
        </w:rPr>
      </w:pPr>
    </w:p>
    <w:p w:rsidR="00F60AA9" w:rsidRDefault="00F60AA9">
      <w:pPr>
        <w:spacing w:before="1"/>
        <w:rPr>
          <w:rFonts w:ascii="仿宋_GB2312" w:eastAsia="仿宋_GB2312" w:hAnsi="仿宋_GB2312" w:cs="仿宋_GB2312"/>
          <w:sz w:val="35"/>
          <w:szCs w:val="35"/>
          <w:lang w:eastAsia="zh-CN"/>
        </w:rPr>
      </w:pPr>
    </w:p>
    <w:p w:rsidR="00F60AA9" w:rsidRDefault="0066434C">
      <w:pPr>
        <w:tabs>
          <w:tab w:val="left" w:pos="2511"/>
          <w:tab w:val="left" w:pos="3951"/>
          <w:tab w:val="left" w:pos="6190"/>
        </w:tabs>
        <w:spacing w:line="381" w:lineRule="auto"/>
        <w:ind w:left="711" w:right="1191"/>
        <w:jc w:val="both"/>
        <w:rPr>
          <w:rFonts w:ascii="宋体" w:eastAsia="宋体" w:hAnsi="宋体" w:cs="宋体"/>
          <w:sz w:val="28"/>
          <w:szCs w:val="28"/>
          <w:lang w:eastAsia="zh-CN"/>
        </w:rPr>
      </w:pPr>
      <w:r>
        <w:rPr>
          <w:rFonts w:ascii="宋体" w:eastAsia="宋体" w:hAnsi="宋体" w:cs="宋体"/>
          <w:sz w:val="30"/>
          <w:szCs w:val="30"/>
          <w:lang w:eastAsia="zh-CN"/>
        </w:rPr>
        <w:t xml:space="preserve">申  报  企 </w:t>
      </w:r>
      <w:r>
        <w:rPr>
          <w:rFonts w:ascii="宋体" w:eastAsia="宋体" w:hAnsi="宋体" w:cs="宋体"/>
          <w:spacing w:val="1"/>
          <w:sz w:val="30"/>
          <w:szCs w:val="30"/>
          <w:lang w:eastAsia="zh-CN"/>
        </w:rPr>
        <w:t xml:space="preserve"> </w:t>
      </w:r>
      <w:r>
        <w:rPr>
          <w:rFonts w:ascii="宋体" w:eastAsia="宋体" w:hAnsi="宋体" w:cs="宋体"/>
          <w:spacing w:val="-1"/>
          <w:sz w:val="30"/>
          <w:szCs w:val="30"/>
          <w:lang w:eastAsia="zh-CN"/>
        </w:rPr>
        <w:t>业：</w:t>
      </w:r>
      <w:r>
        <w:rPr>
          <w:rFonts w:ascii="Times New Roman" w:eastAsia="Times New Roman" w:hAnsi="Times New Roman" w:cs="Times New Roman"/>
          <w:spacing w:val="-1"/>
          <w:sz w:val="30"/>
          <w:szCs w:val="30"/>
          <w:u w:val="single" w:color="000000"/>
          <w:lang w:eastAsia="zh-CN"/>
        </w:rPr>
        <w:tab/>
      </w:r>
      <w:r>
        <w:rPr>
          <w:rFonts w:ascii="Times New Roman" w:eastAsia="Times New Roman" w:hAnsi="Times New Roman" w:cs="Times New Roman"/>
          <w:spacing w:val="-1"/>
          <w:sz w:val="30"/>
          <w:szCs w:val="30"/>
          <w:u w:val="single" w:color="000000"/>
          <w:lang w:eastAsia="zh-CN"/>
        </w:rPr>
        <w:tab/>
      </w:r>
      <w:r>
        <w:rPr>
          <w:rFonts w:ascii="宋体" w:eastAsia="宋体" w:hAnsi="宋体" w:cs="宋体"/>
          <w:spacing w:val="-2"/>
          <w:sz w:val="28"/>
          <w:szCs w:val="28"/>
          <w:lang w:eastAsia="zh-CN"/>
        </w:rPr>
        <w:t>（加盖公章）</w:t>
      </w:r>
      <w:r>
        <w:rPr>
          <w:rFonts w:ascii="宋体" w:eastAsia="宋体" w:hAnsi="宋体" w:cs="宋体"/>
          <w:spacing w:val="-131"/>
          <w:sz w:val="28"/>
          <w:szCs w:val="28"/>
          <w:lang w:eastAsia="zh-CN"/>
        </w:rPr>
        <w:t xml:space="preserve"> </w:t>
      </w:r>
      <w:r>
        <w:rPr>
          <w:rFonts w:ascii="宋体" w:eastAsia="宋体" w:hAnsi="宋体" w:cs="宋体"/>
          <w:sz w:val="30"/>
          <w:szCs w:val="30"/>
          <w:lang w:eastAsia="zh-CN"/>
        </w:rPr>
        <w:t>法 定 代 表</w:t>
      </w:r>
      <w:r>
        <w:rPr>
          <w:rFonts w:ascii="宋体" w:eastAsia="宋体" w:hAnsi="宋体" w:cs="宋体"/>
          <w:spacing w:val="-3"/>
          <w:sz w:val="30"/>
          <w:szCs w:val="30"/>
          <w:lang w:eastAsia="zh-CN"/>
        </w:rPr>
        <w:t xml:space="preserve"> </w:t>
      </w:r>
      <w:r>
        <w:rPr>
          <w:rFonts w:ascii="宋体" w:eastAsia="宋体" w:hAnsi="宋体" w:cs="宋体"/>
          <w:sz w:val="30"/>
          <w:szCs w:val="30"/>
          <w:lang w:eastAsia="zh-CN"/>
        </w:rPr>
        <w:t>人：</w:t>
      </w:r>
      <w:r>
        <w:rPr>
          <w:rFonts w:ascii="Times New Roman" w:eastAsia="Times New Roman" w:hAnsi="Times New Roman" w:cs="Times New Roman"/>
          <w:sz w:val="30"/>
          <w:szCs w:val="30"/>
          <w:u w:val="single" w:color="000000"/>
          <w:lang w:eastAsia="zh-CN"/>
        </w:rPr>
        <w:tab/>
      </w:r>
      <w:r>
        <w:rPr>
          <w:rFonts w:ascii="Times New Roman" w:eastAsia="Times New Roman" w:hAnsi="Times New Roman" w:cs="Times New Roman"/>
          <w:sz w:val="30"/>
          <w:szCs w:val="30"/>
          <w:u w:val="single" w:color="000000"/>
          <w:lang w:eastAsia="zh-CN"/>
        </w:rPr>
        <w:tab/>
      </w:r>
      <w:r>
        <w:rPr>
          <w:rFonts w:ascii="宋体" w:eastAsia="宋体" w:hAnsi="宋体" w:cs="宋体"/>
          <w:sz w:val="28"/>
          <w:szCs w:val="28"/>
          <w:lang w:eastAsia="zh-CN"/>
        </w:rPr>
        <w:t xml:space="preserve">（签   </w:t>
      </w:r>
      <w:r>
        <w:rPr>
          <w:rFonts w:ascii="宋体" w:eastAsia="宋体" w:hAnsi="宋体" w:cs="宋体"/>
          <w:spacing w:val="1"/>
          <w:sz w:val="28"/>
          <w:szCs w:val="28"/>
          <w:lang w:eastAsia="zh-CN"/>
        </w:rPr>
        <w:t xml:space="preserve"> </w:t>
      </w:r>
      <w:r>
        <w:rPr>
          <w:rFonts w:ascii="宋体" w:eastAsia="宋体" w:hAnsi="宋体" w:cs="宋体"/>
          <w:sz w:val="28"/>
          <w:szCs w:val="28"/>
          <w:lang w:eastAsia="zh-CN"/>
        </w:rPr>
        <w:t xml:space="preserve">章） </w:t>
      </w:r>
      <w:r>
        <w:rPr>
          <w:rFonts w:ascii="宋体" w:eastAsia="宋体" w:hAnsi="宋体" w:cs="宋体"/>
          <w:sz w:val="30"/>
          <w:szCs w:val="30"/>
          <w:lang w:eastAsia="zh-CN"/>
        </w:rPr>
        <w:t>日</w:t>
      </w:r>
      <w:r>
        <w:rPr>
          <w:rFonts w:ascii="宋体" w:eastAsia="宋体" w:hAnsi="宋体" w:cs="宋体"/>
          <w:sz w:val="30"/>
          <w:szCs w:val="30"/>
          <w:lang w:eastAsia="zh-CN"/>
        </w:rPr>
        <w:tab/>
      </w:r>
      <w:r>
        <w:rPr>
          <w:rFonts w:ascii="宋体" w:eastAsia="宋体" w:hAnsi="宋体" w:cs="宋体"/>
          <w:spacing w:val="-1"/>
          <w:sz w:val="30"/>
          <w:szCs w:val="30"/>
          <w:lang w:eastAsia="zh-CN"/>
        </w:rPr>
        <w:t>期：</w:t>
      </w:r>
      <w:r>
        <w:rPr>
          <w:rFonts w:ascii="Times New Roman" w:eastAsia="Times New Roman" w:hAnsi="Times New Roman" w:cs="Times New Roman"/>
          <w:spacing w:val="-1"/>
          <w:sz w:val="28"/>
          <w:szCs w:val="28"/>
          <w:u w:val="single" w:color="000000"/>
          <w:lang w:eastAsia="zh-CN"/>
        </w:rPr>
        <w:tab/>
      </w:r>
      <w:r>
        <w:rPr>
          <w:rFonts w:ascii="宋体" w:eastAsia="宋体" w:hAnsi="宋体" w:cs="宋体"/>
          <w:sz w:val="28"/>
          <w:szCs w:val="28"/>
          <w:u w:val="single" w:color="000000"/>
          <w:lang w:eastAsia="zh-CN"/>
        </w:rPr>
        <w:t>年     月     日</w:t>
      </w:r>
    </w:p>
    <w:sectPr w:rsidR="00F60AA9">
      <w:pgSz w:w="11910" w:h="16840"/>
      <w:pgMar w:top="1900" w:right="1420" w:bottom="280" w:left="1420" w:header="1594"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DA0" w:rsidRDefault="00A46DA0">
      <w:r>
        <w:separator/>
      </w:r>
    </w:p>
  </w:endnote>
  <w:endnote w:type="continuationSeparator" w:id="0">
    <w:p w:rsidR="00A46DA0" w:rsidRDefault="00A46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DA0" w:rsidRDefault="00A46DA0">
      <w:r>
        <w:separator/>
      </w:r>
    </w:p>
  </w:footnote>
  <w:footnote w:type="continuationSeparator" w:id="0">
    <w:p w:rsidR="00A46DA0" w:rsidRDefault="00A46D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AA9" w:rsidRDefault="00542DF0">
    <w:pPr>
      <w:spacing w:line="14" w:lineRule="auto"/>
      <w:rPr>
        <w:sz w:val="20"/>
        <w:szCs w:val="20"/>
      </w:rPr>
    </w:pPr>
    <w:r>
      <w:pict>
        <v:shapetype id="_x0000_t202" coordsize="21600,21600" o:spt="202" path="m,l,21600r21600,l21600,xe">
          <v:stroke joinstyle="miter"/>
          <v:path gradientshapeok="t" o:connecttype="rect"/>
        </v:shapetype>
        <v:shape id="_x0000_s2049" type="#_x0000_t202" style="position:absolute;margin-left:75.55pt;margin-top:78.7pt;width:62pt;height:17.95pt;z-index:-251658752;mso-position-horizontal-relative:page;mso-position-vertical-relative:page" filled="f" stroked="f">
          <v:textbox inset="0,0,0,0">
            <w:txbxContent>
              <w:p w:rsidR="00F60AA9" w:rsidRPr="0000659A" w:rsidRDefault="0066434C">
                <w:pPr>
                  <w:pStyle w:val="a3"/>
                  <w:spacing w:line="339" w:lineRule="exact"/>
                  <w:rPr>
                    <w:rFonts w:ascii="黑体" w:eastAsia="黑体" w:hAnsi="黑体" w:cs="黑体"/>
                  </w:rPr>
                </w:pPr>
                <w:proofErr w:type="spellStart"/>
                <w:r w:rsidRPr="00FC5706">
                  <w:rPr>
                    <w:rFonts w:ascii="黑体" w:eastAsia="黑体" w:hAnsi="黑体" w:cs="黑体"/>
                    <w:w w:val="99"/>
                  </w:rPr>
                  <w:t>附件</w:t>
                </w:r>
                <w:proofErr w:type="spellEnd"/>
                <w:r w:rsidRPr="00FC5706">
                  <w:rPr>
                    <w:rFonts w:ascii="黑体" w:eastAsia="黑体" w:hAnsi="黑体" w:cs="黑体"/>
                    <w:spacing w:val="-79"/>
                  </w:rPr>
                  <w:t xml:space="preserve"> </w:t>
                </w:r>
                <w:r w:rsidRPr="00FC5706">
                  <w:rPr>
                    <w:rFonts w:ascii="黑体" w:eastAsia="黑体" w:hAnsi="黑体"/>
                  </w:rPr>
                  <w:fldChar w:fldCharType="begin"/>
                </w:r>
                <w:r w:rsidRPr="00FC5706">
                  <w:rPr>
                    <w:rFonts w:ascii="黑体" w:eastAsia="黑体" w:hAnsi="黑体" w:cs="黑体"/>
                    <w:w w:val="99"/>
                  </w:rPr>
                  <w:instrText xml:space="preserve"> PAGE </w:instrText>
                </w:r>
                <w:r w:rsidRPr="00FC5706">
                  <w:rPr>
                    <w:rFonts w:ascii="黑体" w:eastAsia="黑体" w:hAnsi="黑体"/>
                  </w:rPr>
                  <w:fldChar w:fldCharType="separate"/>
                </w:r>
                <w:r w:rsidR="00542DF0">
                  <w:rPr>
                    <w:rFonts w:ascii="黑体" w:eastAsia="黑体" w:hAnsi="黑体" w:cs="黑体"/>
                    <w:noProof/>
                    <w:w w:val="99"/>
                  </w:rPr>
                  <w:t>2</w:t>
                </w:r>
                <w:r w:rsidRPr="00FC5706">
                  <w:rPr>
                    <w:rFonts w:ascii="黑体" w:eastAsia="黑体" w:hAnsi="黑体"/>
                  </w:rPr>
                  <w:fldChar w:fldCharType="end"/>
                </w:r>
                <w:r w:rsidRPr="0000659A">
                  <w:rPr>
                    <w:rFonts w:ascii="黑体" w:eastAsia="黑体" w:hAnsi="黑体" w:cs="黑体"/>
                    <w:w w:val="99"/>
                  </w:rPr>
                  <w:t>：</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proofState w:spelling="clean" w:grammar="clean"/>
  <w:revisionView w:markup="0"/>
  <w:trackRevisions/>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F60AA9"/>
    <w:rsid w:val="0000659A"/>
    <w:rsid w:val="002642C0"/>
    <w:rsid w:val="0031676A"/>
    <w:rsid w:val="004929FE"/>
    <w:rsid w:val="0049781E"/>
    <w:rsid w:val="00542DF0"/>
    <w:rsid w:val="00566D4B"/>
    <w:rsid w:val="0066434C"/>
    <w:rsid w:val="00A46DA0"/>
    <w:rsid w:val="00A5443A"/>
    <w:rsid w:val="00B469E6"/>
    <w:rsid w:val="00B873AE"/>
    <w:rsid w:val="00F60AA9"/>
    <w:rsid w:val="00FC5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4586ECE5-FDF3-4F17-95A5-BF4AEDF49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ind w:left="2852"/>
      <w:outlineLvl w:val="0"/>
    </w:pPr>
    <w:rPr>
      <w:rFonts w:ascii="Arial Unicode MS" w:eastAsia="Arial Unicode MS" w:hAnsi="Arial Unicode MS"/>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0"/>
    </w:pPr>
    <w:rPr>
      <w:rFonts w:ascii="仿宋_GB2312" w:eastAsia="仿宋_GB2312" w:hAnsi="仿宋_GB2312"/>
      <w:sz w:val="32"/>
      <w:szCs w:val="32"/>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0065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0659A"/>
    <w:rPr>
      <w:sz w:val="18"/>
      <w:szCs w:val="18"/>
    </w:rPr>
  </w:style>
  <w:style w:type="paragraph" w:styleId="a6">
    <w:name w:val="footer"/>
    <w:basedOn w:val="a"/>
    <w:link w:val="Char0"/>
    <w:uiPriority w:val="99"/>
    <w:unhideWhenUsed/>
    <w:rsid w:val="0000659A"/>
    <w:pPr>
      <w:tabs>
        <w:tab w:val="center" w:pos="4153"/>
        <w:tab w:val="right" w:pos="8306"/>
      </w:tabs>
      <w:snapToGrid w:val="0"/>
    </w:pPr>
    <w:rPr>
      <w:sz w:val="18"/>
      <w:szCs w:val="18"/>
    </w:rPr>
  </w:style>
  <w:style w:type="character" w:customStyle="1" w:styleId="Char0">
    <w:name w:val="页脚 Char"/>
    <w:basedOn w:val="a0"/>
    <w:link w:val="a6"/>
    <w:uiPriority w:val="99"/>
    <w:rsid w:val="0000659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91</Words>
  <Characters>522</Characters>
  <Application>Microsoft Office Word</Application>
  <DocSecurity>0</DocSecurity>
  <Lines>4</Lines>
  <Paragraphs>1</Paragraphs>
  <ScaleCrop>false</ScaleCrop>
  <Company/>
  <LinksUpToDate>false</LinksUpToDate>
  <CharactersWithSpaces>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粤商务电函〔2019〕 号</dc:title>
  <dc:creator>柯哲d</dc:creator>
  <cp:lastModifiedBy>谢嘉慧</cp:lastModifiedBy>
  <cp:revision>8</cp:revision>
  <dcterms:created xsi:type="dcterms:W3CDTF">2021-10-21T17:42:00Z</dcterms:created>
  <dcterms:modified xsi:type="dcterms:W3CDTF">2022-06-01T01:41:00Z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2021-10-21T00:00:00Z</vt:filetime>
  </property>
  <property fmtid="{D5CDD505-2E9C-101B-9397-08002B2CF9AE}" pid="3" name="Creator">
    <vt:lpwstr>WPS Office</vt:lpwstr>
  </property>
  <property fmtid="{D5CDD505-2E9C-101B-9397-08002B2CF9AE}" pid="4" name="LastSaved">
    <vt:filetime>2021-10-21T00:00:00Z</vt:filetime>
  </property>
</Properties>
</file>