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164</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名称：澳门南山拖车运输有限公司驻中山办事处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仿宋_GB2312" w:hAnsi="仿宋_GB2312" w:eastAsia="仿宋_GB2312" w:cs="仿宋_GB2312"/>
          <w:szCs w:val="32"/>
          <w:lang w:val="en-US" w:eastAsia="zh-CN"/>
        </w:rPr>
        <w:t>企业注册号：企外粤中驻字2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2号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何志伟</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广东省中山市石岐悦来南路华源阁</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澳门南山拖车运输有限公司驻中山办事处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18</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吊销外国（地区）企业常驻代表机构登记证（注册号：企外粤中驻字2000</w:t>
      </w:r>
      <w:r>
        <w:rPr>
          <w:rFonts w:hint="eastAsia" w:ascii="Times New Roman" w:hAnsi="Times New Roman" w:cs="仿宋_GB2312"/>
          <w:sz w:val="32"/>
          <w:szCs w:val="24"/>
          <w:lang w:val="en-US" w:eastAsia="zh-CN"/>
        </w:rPr>
        <w:t>62</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4820D37"/>
    <w:rsid w:val="0DDA4E9D"/>
    <w:rsid w:val="0F8D673B"/>
    <w:rsid w:val="12564204"/>
    <w:rsid w:val="190917EC"/>
    <w:rsid w:val="197B14DF"/>
    <w:rsid w:val="1B14581B"/>
    <w:rsid w:val="20C97673"/>
    <w:rsid w:val="24325ED4"/>
    <w:rsid w:val="270827B8"/>
    <w:rsid w:val="28052EE7"/>
    <w:rsid w:val="3E7C15A1"/>
    <w:rsid w:val="40642126"/>
    <w:rsid w:val="575604AD"/>
    <w:rsid w:val="5FDD7197"/>
    <w:rsid w:val="62CD0B6C"/>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1519</Words>
  <Characters>1615</Characters>
  <Lines>11</Lines>
  <Paragraphs>3</Paragraphs>
  <TotalTime>0</TotalTime>
  <ScaleCrop>false</ScaleCrop>
  <LinksUpToDate>false</LinksUpToDate>
  <CharactersWithSpaces>1634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2022-07-11T03:41:13Z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D8DAB71C0770475095AEDA400CB29293</vt:lpwstr>
  </property>
</Properties>
</file>