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B7" w:rsidRDefault="006377B7" w:rsidP="006377B7">
      <w:pPr>
        <w:jc w:val="left"/>
        <w:rPr>
          <w:rFonts w:asciiTheme="majorEastAsia" w:eastAsiaTheme="majorEastAsia" w:hAnsiTheme="majorEastAsia"/>
          <w:szCs w:val="21"/>
        </w:rPr>
      </w:pPr>
      <w:r w:rsidRPr="006377B7">
        <w:rPr>
          <w:rFonts w:asciiTheme="majorEastAsia" w:eastAsiaTheme="majorEastAsia" w:hAnsiTheme="majorEastAsia" w:hint="eastAsia"/>
          <w:szCs w:val="21"/>
        </w:rPr>
        <w:t>附件2</w:t>
      </w:r>
    </w:p>
    <w:p w:rsidR="006377B7" w:rsidRPr="006377B7" w:rsidRDefault="006377B7" w:rsidP="006377B7">
      <w:pPr>
        <w:jc w:val="left"/>
        <w:rPr>
          <w:rFonts w:asciiTheme="majorEastAsia" w:eastAsiaTheme="majorEastAsia" w:hAnsiTheme="majorEastAsia"/>
          <w:szCs w:val="21"/>
        </w:rPr>
      </w:pPr>
    </w:p>
    <w:p w:rsidR="007522EF" w:rsidRPr="00153757" w:rsidRDefault="00590F5C" w:rsidP="007522EF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2022年中山市自然资源局</w:t>
      </w:r>
      <w:r w:rsidR="007522EF" w:rsidRPr="00153757">
        <w:rPr>
          <w:rFonts w:asciiTheme="majorEastAsia" w:eastAsiaTheme="majorEastAsia" w:hAnsiTheme="majorEastAsia" w:hint="eastAsia"/>
          <w:b/>
          <w:sz w:val="44"/>
          <w:szCs w:val="44"/>
        </w:rPr>
        <w:t>报废资产处置投标</w:t>
      </w:r>
      <w:r w:rsidR="009034CC">
        <w:rPr>
          <w:rFonts w:asciiTheme="majorEastAsia" w:eastAsiaTheme="majorEastAsia" w:hAnsiTheme="majorEastAsia" w:hint="eastAsia"/>
          <w:b/>
          <w:sz w:val="44"/>
          <w:szCs w:val="44"/>
        </w:rPr>
        <w:t>承诺书和</w:t>
      </w:r>
      <w:r w:rsidR="007522EF" w:rsidRPr="00153757">
        <w:rPr>
          <w:rFonts w:asciiTheme="majorEastAsia" w:eastAsiaTheme="majorEastAsia" w:hAnsiTheme="majorEastAsia" w:hint="eastAsia"/>
          <w:b/>
          <w:sz w:val="44"/>
          <w:szCs w:val="44"/>
        </w:rPr>
        <w:t>报价</w:t>
      </w:r>
      <w:r w:rsidR="000C5C09">
        <w:rPr>
          <w:rFonts w:asciiTheme="majorEastAsia" w:eastAsiaTheme="majorEastAsia" w:hAnsiTheme="majorEastAsia" w:hint="eastAsia"/>
          <w:b/>
          <w:sz w:val="44"/>
          <w:szCs w:val="44"/>
        </w:rPr>
        <w:t>单</w:t>
      </w:r>
    </w:p>
    <w:p w:rsidR="007522EF" w:rsidRPr="007522EF" w:rsidRDefault="007522EF" w:rsidP="007522EF"/>
    <w:p w:rsidR="007522EF" w:rsidRPr="007522EF" w:rsidRDefault="007522EF" w:rsidP="007522EF"/>
    <w:p w:rsidR="0016585E" w:rsidRDefault="007522EF" w:rsidP="00D85F5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53757">
        <w:rPr>
          <w:rFonts w:ascii="仿宋" w:eastAsia="仿宋" w:hAnsi="仿宋" w:hint="eastAsia"/>
          <w:sz w:val="32"/>
          <w:szCs w:val="32"/>
        </w:rPr>
        <w:t>本</w:t>
      </w:r>
      <w:r w:rsidR="00190963">
        <w:rPr>
          <w:rFonts w:ascii="仿宋" w:eastAsia="仿宋" w:hAnsi="仿宋" w:hint="eastAsia"/>
          <w:sz w:val="32"/>
          <w:szCs w:val="32"/>
        </w:rPr>
        <w:t>（</w:t>
      </w:r>
      <w:r w:rsidRPr="00153757">
        <w:rPr>
          <w:rFonts w:ascii="仿宋" w:eastAsia="仿宋" w:hAnsi="仿宋" w:hint="eastAsia"/>
          <w:sz w:val="32"/>
          <w:szCs w:val="32"/>
        </w:rPr>
        <w:t>公司</w:t>
      </w:r>
      <w:r w:rsidR="00190963">
        <w:rPr>
          <w:rFonts w:ascii="仿宋" w:eastAsia="仿宋" w:hAnsi="仿宋" w:hint="eastAsia"/>
          <w:sz w:val="32"/>
          <w:szCs w:val="32"/>
        </w:rPr>
        <w:t>）</w:t>
      </w:r>
      <w:r w:rsidRPr="00153757">
        <w:rPr>
          <w:rFonts w:ascii="仿宋" w:eastAsia="仿宋" w:hAnsi="仿宋" w:hint="eastAsia"/>
          <w:sz w:val="32"/>
          <w:szCs w:val="32"/>
        </w:rPr>
        <w:t>承诺</w:t>
      </w:r>
      <w:r w:rsidR="009034CC">
        <w:rPr>
          <w:rFonts w:ascii="仿宋" w:eastAsia="仿宋" w:hAnsi="仿宋" w:hint="eastAsia"/>
          <w:sz w:val="32"/>
          <w:szCs w:val="32"/>
        </w:rPr>
        <w:t>本次招标报价</w:t>
      </w:r>
      <w:r w:rsidRPr="00153757">
        <w:rPr>
          <w:rFonts w:ascii="仿宋" w:eastAsia="仿宋" w:hAnsi="仿宋" w:hint="eastAsia"/>
          <w:sz w:val="32"/>
          <w:szCs w:val="32"/>
        </w:rPr>
        <w:t>在</w:t>
      </w:r>
      <w:r w:rsidR="009034CC">
        <w:rPr>
          <w:rFonts w:ascii="仿宋" w:eastAsia="仿宋" w:hAnsi="仿宋" w:hint="eastAsia"/>
          <w:sz w:val="32"/>
          <w:szCs w:val="32"/>
        </w:rPr>
        <w:t>遵守</w:t>
      </w:r>
      <w:r w:rsidR="009034CC" w:rsidRPr="0016585E">
        <w:rPr>
          <w:rFonts w:ascii="仿宋" w:eastAsia="仿宋" w:hAnsi="仿宋" w:hint="eastAsia"/>
          <w:sz w:val="32"/>
          <w:szCs w:val="32"/>
        </w:rPr>
        <w:t>《招标投标法》</w:t>
      </w:r>
      <w:r w:rsidR="0016585E">
        <w:rPr>
          <w:rFonts w:ascii="仿宋" w:eastAsia="仿宋" w:hAnsi="仿宋" w:hint="eastAsia"/>
          <w:sz w:val="32"/>
          <w:szCs w:val="32"/>
        </w:rPr>
        <w:t>和相关纪律法规</w:t>
      </w:r>
      <w:r w:rsidRPr="00153757">
        <w:rPr>
          <w:rFonts w:ascii="仿宋" w:eastAsia="仿宋" w:hAnsi="仿宋" w:hint="eastAsia"/>
          <w:sz w:val="32"/>
          <w:szCs w:val="32"/>
        </w:rPr>
        <w:t>的前提下</w:t>
      </w:r>
      <w:r w:rsidR="00153757">
        <w:rPr>
          <w:rFonts w:ascii="仿宋" w:eastAsia="仿宋" w:hAnsi="仿宋" w:hint="eastAsia"/>
          <w:sz w:val="32"/>
          <w:szCs w:val="32"/>
        </w:rPr>
        <w:t>就</w:t>
      </w:r>
      <w:r w:rsidR="00A7419E" w:rsidRPr="0016585E">
        <w:rPr>
          <w:rFonts w:ascii="仿宋" w:eastAsia="仿宋" w:hAnsi="仿宋"/>
          <w:sz w:val="32"/>
          <w:szCs w:val="32"/>
        </w:rPr>
        <w:t>此次报废</w:t>
      </w:r>
      <w:r w:rsidR="00190963" w:rsidRPr="0016585E">
        <w:rPr>
          <w:rFonts w:ascii="仿宋" w:eastAsia="仿宋" w:hAnsi="仿宋"/>
          <w:sz w:val="32"/>
          <w:szCs w:val="32"/>
        </w:rPr>
        <w:t>资产处置</w:t>
      </w:r>
      <w:r w:rsidR="00D85F5F">
        <w:rPr>
          <w:rFonts w:ascii="仿宋" w:eastAsia="仿宋" w:hAnsi="仿宋" w:hint="eastAsia"/>
          <w:sz w:val="32"/>
          <w:szCs w:val="32"/>
        </w:rPr>
        <w:t>报价</w:t>
      </w:r>
      <w:r w:rsidR="0016585E">
        <w:rPr>
          <w:rFonts w:ascii="仿宋" w:eastAsia="仿宋" w:hAnsi="仿宋" w:hint="eastAsia"/>
          <w:sz w:val="32"/>
          <w:szCs w:val="32"/>
        </w:rPr>
        <w:t>如下：</w:t>
      </w:r>
    </w:p>
    <w:p w:rsidR="007522EF" w:rsidRPr="00153757" w:rsidRDefault="0016585E" w:rsidP="0016585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人民币</w:t>
      </w:r>
      <w:r w:rsidR="007522EF" w:rsidRPr="0016585E">
        <w:rPr>
          <w:rFonts w:ascii="仿宋" w:eastAsia="仿宋" w:hAnsi="仿宋" w:hint="eastAsia"/>
          <w:sz w:val="32"/>
          <w:szCs w:val="32"/>
          <w:u w:val="single"/>
        </w:rPr>
        <w:t>：</w:t>
      </w:r>
      <w:r w:rsidR="00190963" w:rsidRPr="0016585E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7522EF" w:rsidRPr="00153757">
        <w:rPr>
          <w:rFonts w:ascii="仿宋" w:eastAsia="仿宋" w:hAnsi="仿宋" w:hint="eastAsia"/>
          <w:sz w:val="32"/>
          <w:szCs w:val="32"/>
        </w:rPr>
        <w:t>元，</w:t>
      </w:r>
      <w:r>
        <w:rPr>
          <w:rFonts w:ascii="仿宋" w:eastAsia="仿宋" w:hAnsi="仿宋" w:hint="eastAsia"/>
          <w:sz w:val="32"/>
          <w:szCs w:val="32"/>
        </w:rPr>
        <w:t>大写金额</w:t>
      </w:r>
      <w:r w:rsidRPr="0016585E">
        <w:rPr>
          <w:rFonts w:ascii="仿宋" w:eastAsia="仿宋" w:hAnsi="仿宋" w:hint="eastAsia"/>
          <w:sz w:val="32"/>
          <w:szCs w:val="32"/>
          <w:u w:val="single"/>
        </w:rPr>
        <w:t xml:space="preserve">：              </w:t>
      </w:r>
      <w:r w:rsidR="007522EF" w:rsidRPr="00153757">
        <w:rPr>
          <w:rFonts w:ascii="仿宋" w:eastAsia="仿宋" w:hAnsi="仿宋" w:hint="eastAsia"/>
          <w:sz w:val="32"/>
          <w:szCs w:val="32"/>
        </w:rPr>
        <w:t>回收该批报废资产。</w:t>
      </w:r>
    </w:p>
    <w:p w:rsidR="00D85F5F" w:rsidRDefault="00D85F5F" w:rsidP="00105EB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A0159" w:rsidRDefault="004A0159" w:rsidP="00105EB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522EF" w:rsidRPr="00153757" w:rsidRDefault="007522EF" w:rsidP="00190963">
      <w:pPr>
        <w:ind w:firstLineChars="1151" w:firstLine="3683"/>
        <w:rPr>
          <w:rFonts w:ascii="仿宋" w:eastAsia="仿宋" w:hAnsi="仿宋"/>
          <w:sz w:val="32"/>
          <w:szCs w:val="32"/>
        </w:rPr>
      </w:pPr>
      <w:r w:rsidRPr="00153757">
        <w:rPr>
          <w:rFonts w:ascii="仿宋" w:eastAsia="仿宋" w:hAnsi="仿宋" w:hint="eastAsia"/>
          <w:sz w:val="32"/>
          <w:szCs w:val="32"/>
        </w:rPr>
        <w:t>报价</w:t>
      </w:r>
      <w:r w:rsidR="00190963">
        <w:rPr>
          <w:rFonts w:ascii="仿宋" w:eastAsia="仿宋" w:hAnsi="仿宋" w:hint="eastAsia"/>
          <w:sz w:val="32"/>
          <w:szCs w:val="32"/>
        </w:rPr>
        <w:t>人</w:t>
      </w:r>
      <w:r w:rsidRPr="00153757">
        <w:rPr>
          <w:rFonts w:ascii="仿宋" w:eastAsia="仿宋" w:hAnsi="仿宋" w:hint="eastAsia"/>
          <w:sz w:val="32"/>
          <w:szCs w:val="32"/>
        </w:rPr>
        <w:t>（</w:t>
      </w:r>
      <w:r w:rsidR="00190963">
        <w:rPr>
          <w:rFonts w:ascii="仿宋" w:eastAsia="仿宋" w:hAnsi="仿宋" w:hint="eastAsia"/>
          <w:sz w:val="32"/>
          <w:szCs w:val="32"/>
        </w:rPr>
        <w:t>单位</w:t>
      </w:r>
      <w:r w:rsidRPr="00153757">
        <w:rPr>
          <w:rFonts w:ascii="仿宋" w:eastAsia="仿宋" w:hAnsi="仿宋" w:hint="eastAsia"/>
          <w:sz w:val="32"/>
          <w:szCs w:val="32"/>
        </w:rPr>
        <w:t xml:space="preserve">公章）： </w:t>
      </w:r>
    </w:p>
    <w:p w:rsidR="007522EF" w:rsidRPr="00153757" w:rsidRDefault="007522EF" w:rsidP="00190963">
      <w:pPr>
        <w:ind w:firstLineChars="1151" w:firstLine="3683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153757">
        <w:rPr>
          <w:rFonts w:ascii="仿宋" w:eastAsia="仿宋" w:hAnsi="仿宋" w:hint="eastAsia"/>
          <w:sz w:val="32"/>
          <w:szCs w:val="32"/>
        </w:rPr>
        <w:t>报价日期：</w:t>
      </w:r>
    </w:p>
    <w:p w:rsidR="00153757" w:rsidRDefault="00153757" w:rsidP="00153757">
      <w:pPr>
        <w:spacing w:line="360" w:lineRule="auto"/>
        <w:ind w:firstLineChars="200" w:firstLine="480"/>
        <w:rPr>
          <w:rFonts w:ascii="仿宋_GB2312" w:eastAsia="仿宋_GB2312" w:hAnsi="仿宋_GB2312" w:cs="Times New Roman"/>
          <w:kern w:val="44"/>
          <w:sz w:val="24"/>
          <w:szCs w:val="20"/>
        </w:rPr>
      </w:pPr>
    </w:p>
    <w:p w:rsidR="00804F68" w:rsidRDefault="00804F68" w:rsidP="00153757">
      <w:pPr>
        <w:spacing w:line="360" w:lineRule="auto"/>
        <w:ind w:firstLineChars="200" w:firstLine="480"/>
        <w:rPr>
          <w:rFonts w:ascii="仿宋_GB2312" w:eastAsia="仿宋_GB2312" w:hAnsi="仿宋_GB2312" w:cs="Times New Roman"/>
          <w:kern w:val="44"/>
          <w:sz w:val="24"/>
          <w:szCs w:val="20"/>
        </w:rPr>
      </w:pPr>
    </w:p>
    <w:p w:rsidR="009D0267" w:rsidRDefault="009D0267" w:rsidP="00153757">
      <w:pPr>
        <w:spacing w:line="360" w:lineRule="auto"/>
        <w:ind w:firstLineChars="200" w:firstLine="480"/>
        <w:rPr>
          <w:rFonts w:ascii="仿宋_GB2312" w:eastAsia="仿宋_GB2312" w:hAnsi="仿宋_GB2312" w:cs="Times New Roman"/>
          <w:kern w:val="44"/>
          <w:sz w:val="24"/>
          <w:szCs w:val="20"/>
        </w:rPr>
      </w:pPr>
    </w:p>
    <w:sectPr w:rsidR="009D0267" w:rsidSect="00D0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14C" w:rsidRDefault="0043114C" w:rsidP="00D85F5F">
      <w:r>
        <w:separator/>
      </w:r>
    </w:p>
  </w:endnote>
  <w:endnote w:type="continuationSeparator" w:id="0">
    <w:p w:rsidR="0043114C" w:rsidRDefault="0043114C" w:rsidP="00D85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14C" w:rsidRDefault="0043114C" w:rsidP="00D85F5F">
      <w:r>
        <w:separator/>
      </w:r>
    </w:p>
  </w:footnote>
  <w:footnote w:type="continuationSeparator" w:id="0">
    <w:p w:rsidR="0043114C" w:rsidRDefault="0043114C" w:rsidP="00D85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2EF"/>
    <w:rsid w:val="000B20AB"/>
    <w:rsid w:val="000C5C09"/>
    <w:rsid w:val="000D2B83"/>
    <w:rsid w:val="00105EBC"/>
    <w:rsid w:val="00153757"/>
    <w:rsid w:val="0016585E"/>
    <w:rsid w:val="00190963"/>
    <w:rsid w:val="00190EB2"/>
    <w:rsid w:val="00273293"/>
    <w:rsid w:val="00283232"/>
    <w:rsid w:val="003B7F74"/>
    <w:rsid w:val="003E34B1"/>
    <w:rsid w:val="00407B4D"/>
    <w:rsid w:val="0043114C"/>
    <w:rsid w:val="00465C01"/>
    <w:rsid w:val="004A0159"/>
    <w:rsid w:val="005014BF"/>
    <w:rsid w:val="00505402"/>
    <w:rsid w:val="005374B9"/>
    <w:rsid w:val="00590F5C"/>
    <w:rsid w:val="005C2133"/>
    <w:rsid w:val="006377B7"/>
    <w:rsid w:val="00681453"/>
    <w:rsid w:val="006A53B6"/>
    <w:rsid w:val="007522EF"/>
    <w:rsid w:val="00767FBD"/>
    <w:rsid w:val="00804F68"/>
    <w:rsid w:val="009026D1"/>
    <w:rsid w:val="009034CC"/>
    <w:rsid w:val="0097750A"/>
    <w:rsid w:val="009B20AB"/>
    <w:rsid w:val="009D0267"/>
    <w:rsid w:val="00A22893"/>
    <w:rsid w:val="00A7419E"/>
    <w:rsid w:val="00A74C7F"/>
    <w:rsid w:val="00B24BF1"/>
    <w:rsid w:val="00C955C0"/>
    <w:rsid w:val="00D03BC2"/>
    <w:rsid w:val="00D34C40"/>
    <w:rsid w:val="00D465B5"/>
    <w:rsid w:val="00D50FE5"/>
    <w:rsid w:val="00D85F5F"/>
    <w:rsid w:val="00DC520D"/>
    <w:rsid w:val="00E02008"/>
    <w:rsid w:val="00E07BFD"/>
    <w:rsid w:val="00E86EE8"/>
    <w:rsid w:val="00EB1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F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F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14BA82A8-5B20-4A02-8F9B-87A9730CEA9E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E1DD81D3-150C-4617-B71F-7BDA7C461BF9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</Words>
  <Characters>131</Characters>
  <Application>Microsoft Office Word</Application>
  <DocSecurity>0</DocSecurity>
  <Lines>1</Lines>
  <Paragraphs>1</Paragraphs>
  <ScaleCrop>false</ScaleCrop>
  <Company>QBPC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Administrator</cp:lastModifiedBy>
  <cp:revision>14</cp:revision>
  <cp:lastPrinted>2021-11-03T07:01:00Z</cp:lastPrinted>
  <dcterms:created xsi:type="dcterms:W3CDTF">2022-07-01T09:33:00Z</dcterms:created>
  <dcterms:modified xsi:type="dcterms:W3CDTF">2022-08-02T01:50:00Z</dcterms:modified>
</cp:coreProperties>
</file>