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阜沙镇</w:t>
      </w:r>
      <w:r>
        <w:rPr>
          <w:b/>
          <w:bCs/>
          <w:sz w:val="32"/>
          <w:szCs w:val="32"/>
        </w:rPr>
        <w:t>拟享受中山市2022年度企业新招员工补贴名单</w:t>
      </w:r>
    </w:p>
    <w:tbl>
      <w:tblPr>
        <w:tblStyle w:val="3"/>
        <w:tblW w:w="5000" w:type="pct"/>
        <w:tblInd w:w="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2091"/>
        <w:gridCol w:w="4109"/>
        <w:gridCol w:w="814"/>
        <w:gridCol w:w="1052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申请单位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补贴标准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吸纳人数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中山市雾霸实业有限公司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中山市汇宝制锁有限公司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广东精威智能机器有限公司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中山市泰山饲料有限公司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广东兴达鸿业电子有限公司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中山市高鼎橡塑制品有限公司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广东正民高新磁电有限公司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中山市歌绘服装有限公司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中山东颐光电科技有限公司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中山市森森水族用品有限公司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中山市海锋染整有限公司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中山东菱威力电器有限公司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中山市众智电器有限公司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中山德立洁具有限公司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广东聚德阀门科技有限公司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中山市强通电器有限公司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中山市康丽洁卫浴科技有限公司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中山市森鹰电器有限公司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中山骏宏塑胶制品有限公司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中山雅黛日用化工有限公司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广东兆力电机集团有限公司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中山胜丰针梳织染整厂有限公司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中山市保时利塑胶实业有限公司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广东哈福电子有限公司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中山市翔宇汽车零件制造有限公司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中山市长浩合成科技有限公司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中山市金久源保护膜有限公司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中山市骏伟电器有限公司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广东九和新电器科技有限公司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中山森伯马工艺品有限公司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广东皮阿诺科学艺术家居股份有限公司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中山市美格电子科技有限公司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中山市圣莉亚洁具有限公司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中山普瑞科精密压铸有限公司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广东阜和实业有限公司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中山市百怡饮料有限公司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广东擎烽电气科技有限公司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中山市大海饲料有限公司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中山市奥卓电器科技有限公司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中山华睿玻璃制品有限公司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中山市华纳装饰材料有限公司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中山市海量五金制造有限公司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中山市富门木制品有限公司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中山市新泰兴粉末冶金有限公司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2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广东广荣实业有限公司</w:t>
            </w:r>
          </w:p>
        </w:tc>
        <w:tc>
          <w:tcPr>
            <w:tcW w:w="238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截至2022年2月底返岗率达80%以上的规上限上企业，在2022年2月1日至3月31日期间，新招员工（非本市户籍）并为首次来中山工作（以参加养老保险时间为准）员工依法连续缴纳社会保险（单独缴纳工伤保险除外）3个月以上的，按500元/人标准给予招工奖励，单个企业最高不超过20万元。</w:t>
            </w:r>
          </w:p>
        </w:tc>
        <w:tc>
          <w:tcPr>
            <w:tcW w:w="4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4686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企业新招员工补贴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共计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家，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人，共申请补贴金额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元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YmQyYTkwZWFlZmY3NzRiNTg0ZTE2OTg5NmI4YjkifQ=="/>
  </w:docVars>
  <w:rsids>
    <w:rsidRoot w:val="378B2E5C"/>
    <w:rsid w:val="28CD5A4E"/>
    <w:rsid w:val="378B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325</Characters>
  <Lines>0</Lines>
  <Paragraphs>0</Paragraphs>
  <TotalTime>1</TotalTime>
  <ScaleCrop>false</ScaleCrop>
  <LinksUpToDate>false</LinksUpToDate>
  <CharactersWithSpaces>325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2022-08-01T02:17:00Z</dcterms:created>
  <dc:creator>罗梓欣</dc:creator>
  <cp:lastModifiedBy>罗梓欣</cp:lastModifiedBy>
  <dcterms:modified xsi:type="dcterms:W3CDTF">2022-08-02T08:36:25Z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E2AB3DF7A63940918CD62405DFD38F39</vt:lpwstr>
  </property>
</Properties>
</file>