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Lines="0" w:afterLines="0" w:line="600" w:lineRule="exact"/>
        <w:rPr>
          <w:rFonts w:hint="default" w:hAnsi="黑体" w:eastAsia="黑体"/>
          <w:kern w:val="0"/>
          <w:sz w:val="29"/>
          <w:szCs w:val="24"/>
        </w:rPr>
      </w:pPr>
      <w:r>
        <w:rPr>
          <w:rFonts w:hint="eastAsia" w:hAnsi="黑体" w:eastAsia="黑体"/>
          <w:kern w:val="0"/>
          <w:sz w:val="29"/>
          <w:szCs w:val="24"/>
        </w:rPr>
        <w:t>附件</w:t>
      </w:r>
      <w:r>
        <w:rPr>
          <w:rFonts w:hint="default" w:hAnsi="黑体" w:eastAsia="黑体"/>
          <w:kern w:val="0"/>
          <w:sz w:val="29"/>
          <w:szCs w:val="24"/>
        </w:rPr>
        <w:t>3</w:t>
      </w:r>
    </w:p>
    <w:p>
      <w:pPr>
        <w:snapToGrid/>
        <w:spacing w:beforeLines="0" w:afterLines="0" w:line="600" w:lineRule="exact"/>
        <w:jc w:val="center"/>
        <w:rPr>
          <w:rFonts w:hint="default" w:eastAsia="方正小标宋简体"/>
          <w:kern w:val="0"/>
          <w:sz w:val="36"/>
          <w:szCs w:val="24"/>
        </w:rPr>
      </w:pPr>
      <w:r>
        <w:rPr>
          <w:rFonts w:hint="eastAsia" w:eastAsia="方正小标宋简体"/>
          <w:kern w:val="0"/>
          <w:sz w:val="36"/>
          <w:szCs w:val="24"/>
        </w:rPr>
        <w:t>规范管理奖励推荐名单申报表</w:t>
      </w:r>
    </w:p>
    <w:p>
      <w:pPr>
        <w:pStyle w:val="3"/>
        <w:keepNext w:val="0"/>
        <w:spacing w:line="600" w:lineRule="exact"/>
        <w:rPr>
          <w:rFonts w:hint="eastAsia" w:ascii="仿宋_GB2312" w:hAnsi="Times New Roman" w:eastAsia="仿宋_GB2312"/>
          <w:b w:val="0"/>
          <w:sz w:val="24"/>
          <w:szCs w:val="24"/>
        </w:rPr>
      </w:pPr>
      <w:r>
        <w:rPr>
          <w:rFonts w:hint="eastAsia" w:ascii="仿宋_GB2312" w:hAnsi="Times New Roman" w:eastAsia="仿宋_GB2312"/>
          <w:b w:val="0"/>
          <w:kern w:val="0"/>
          <w:sz w:val="24"/>
          <w:szCs w:val="24"/>
        </w:rPr>
        <w:t>填报单位：                                           盖章：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13"/>
        <w:gridCol w:w="896"/>
        <w:gridCol w:w="749"/>
        <w:gridCol w:w="1178"/>
        <w:gridCol w:w="1187"/>
        <w:gridCol w:w="1562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5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序号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镇街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企业</w:t>
            </w:r>
          </w:p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名称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所属行业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eastAsia" w:ascii="Times New Roman" w:hAnsi="黑体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上年度营收总额</w:t>
            </w:r>
          </w:p>
          <w:p>
            <w:pPr>
              <w:pStyle w:val="3"/>
              <w:keepNext w:val="0"/>
              <w:spacing w:before="0" w:after="0" w:line="240" w:lineRule="auto"/>
              <w:ind w:right="-31" w:rightChars="-10"/>
              <w:jc w:val="center"/>
              <w:rPr>
                <w:rFonts w:hint="default"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（万元）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上年度税收总额（万元）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纳入市规上限上服务业企业名录库时间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黑体"/>
                <w:b w:val="0"/>
                <w:sz w:val="24"/>
                <w:szCs w:val="24"/>
              </w:rPr>
              <w:t>财务报表报送率、及时率、准确率</w:t>
            </w:r>
            <w:r>
              <w:rPr>
                <w:rFonts w:hint="default" w:ascii="Times New Roman" w:hAnsi="Times New Roman"/>
                <w:b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黑体"/>
                <w:b w:val="0"/>
                <w:sz w:val="24"/>
                <w:szCs w:val="24"/>
              </w:rPr>
              <w:t>是否达到要求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4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 w:eastAsia="仿宋_GB2312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4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 w:eastAsia="仿宋_GB2312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4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 w:eastAsia="仿宋_GB2312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4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before="0" w:after="0" w:line="240" w:lineRule="auto"/>
              <w:jc w:val="center"/>
              <w:rPr>
                <w:rFonts w:hint="default" w:ascii="Times New Roman" w:hAnsi="Times New Roman" w:eastAsia="仿宋_GB2312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sz w:val="24"/>
                <w:szCs w:val="24"/>
              </w:rPr>
              <w:t>...</w:t>
            </w: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4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spacing w:line="60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pStyle w:val="3"/>
        <w:keepNext w:val="0"/>
        <w:spacing w:before="140" w:after="0" w:line="600" w:lineRule="exact"/>
        <w:rPr>
          <w:rFonts w:hint="eastAsia" w:ascii="仿宋_GB2312" w:hAnsi="Times New Roman" w:eastAsia="仿宋_GB2312"/>
          <w:b w:val="0"/>
          <w:sz w:val="24"/>
          <w:szCs w:val="24"/>
        </w:rPr>
      </w:pPr>
      <w:r>
        <w:rPr>
          <w:rFonts w:hint="eastAsia" w:ascii="仿宋_GB2312" w:hAnsi="Times New Roman" w:eastAsia="仿宋_GB2312"/>
          <w:b w:val="0"/>
          <w:sz w:val="24"/>
          <w:szCs w:val="24"/>
        </w:rPr>
        <w:t>填报人：                                 联系电话：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BC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uppressLineNumbers/>
      <w:adjustRightInd w:val="0"/>
      <w:snapToGrid w:val="0"/>
      <w:spacing w:beforeLines="0" w:afterLines="0" w:line="574" w:lineRule="exact"/>
      <w:jc w:val="both"/>
    </w:pPr>
    <w:rPr>
      <w:rFonts w:hint="default" w:ascii="Times New Roman" w:hAnsi="Times New Roman" w:eastAsia="仿宋_GB2312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hint="default" w:ascii="Arial" w:hAnsi="Arial" w:eastAsia="黑体"/>
      <w:b/>
      <w:sz w:val="32"/>
      <w:szCs w:val="2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hint="default" w:ascii="Arial" w:hAnsi="Arial" w:eastAsia="黑体"/>
      <w:b/>
      <w:sz w:val="28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2022-08-05T03:23:00Z</dcterms:created>
  <dc:creator>胡辉旺</dc:creator>
  <cp:lastModifiedBy>胡辉旺</cp:lastModifiedBy>
  <dcterms:modified xsi:type="dcterms:W3CDTF">2022-08-05T03:25:59Z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