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596"/>
        <w:gridCol w:w="941"/>
        <w:gridCol w:w="4963"/>
        <w:gridCol w:w="1361"/>
        <w:gridCol w:w="1830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81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FangSong_GB2312" w:eastAsia="FangSong_GB2312"/>
                <w:sz w:val="3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eastAsia="zh-CN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color w:val="auto"/>
                <w:kern w:val="0"/>
                <w:sz w:val="40"/>
                <w:szCs w:val="40"/>
              </w:rPr>
              <w:t>东凤镇202</w:t>
            </w:r>
            <w:r>
              <w:rPr>
                <w:rFonts w:hint="eastAsia" w:ascii="华文中宋" w:hAnsi="华文中宋" w:eastAsia="华文中宋" w:cs="宋体"/>
                <w:color w:val="auto"/>
                <w:kern w:val="0"/>
                <w:sz w:val="40"/>
                <w:szCs w:val="40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宋体"/>
                <w:color w:val="auto"/>
                <w:kern w:val="0"/>
                <w:sz w:val="40"/>
                <w:szCs w:val="40"/>
              </w:rPr>
              <w:t>年度基层公共就业创业服务岗位吸纳高校毕业生招聘岗位表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招聘职位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4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应聘条件</w:t>
            </w:r>
            <w:bookmarkStart w:id="0" w:name="_GoBack"/>
            <w:bookmarkEnd w:id="0"/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报名地点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人社分局</w:t>
            </w:r>
          </w:p>
        </w:tc>
        <w:tc>
          <w:tcPr>
            <w:tcW w:w="15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公共就业创业服务岗位</w:t>
            </w:r>
          </w:p>
        </w:tc>
        <w:tc>
          <w:tcPr>
            <w:tcW w:w="94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6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毕业2年内的高校毕业生。其中，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具备以下情形之一的广东高校或广东生源毕业生，优先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聘用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: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属城乡困难家庭成员的（持有城乡低保证、特困人员救助供养证、特困职工证之一，或属于脱贫人口家庭成员);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经残疾等级评定机构评定为残疾的;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登记失业1年以上仍未就业的;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被认定为就业困难人员的。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1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东凤镇凤翔大道13号人社分局四楼403室</w:t>
            </w:r>
          </w:p>
        </w:tc>
        <w:tc>
          <w:tcPr>
            <w:tcW w:w="183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郭小姐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0760-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22618810</w:t>
            </w:r>
          </w:p>
        </w:tc>
        <w:tc>
          <w:tcPr>
            <w:tcW w:w="147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21FFD"/>
    <w:rsid w:val="02EB1819"/>
    <w:rsid w:val="157D4EFA"/>
    <w:rsid w:val="17A24B76"/>
    <w:rsid w:val="1B8A7CA5"/>
    <w:rsid w:val="1BBA0B8C"/>
    <w:rsid w:val="1BFC599E"/>
    <w:rsid w:val="1DDE7945"/>
    <w:rsid w:val="25126421"/>
    <w:rsid w:val="26A77A53"/>
    <w:rsid w:val="2827310B"/>
    <w:rsid w:val="2A821FFD"/>
    <w:rsid w:val="391E3600"/>
    <w:rsid w:val="3D0608FE"/>
    <w:rsid w:val="3FD71929"/>
    <w:rsid w:val="481C18B6"/>
    <w:rsid w:val="4AE67699"/>
    <w:rsid w:val="4B9B290E"/>
    <w:rsid w:val="4BFC2575"/>
    <w:rsid w:val="4E762459"/>
    <w:rsid w:val="553379F4"/>
    <w:rsid w:val="59466EFD"/>
    <w:rsid w:val="5E5E3175"/>
    <w:rsid w:val="6A7C3B81"/>
    <w:rsid w:val="72FA7FE1"/>
    <w:rsid w:val="7CF4021C"/>
    <w:rsid w:val="7D2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2022-10-11T02:28:00Z</dcterms:created>
  <dc:creator>liya</dc:creator>
  <cp:lastModifiedBy>liya</cp:lastModifiedBy>
  <dcterms:modified xsi:type="dcterms:W3CDTF">2022-10-11T02:32:09Z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