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078"/>
        <w:gridCol w:w="1292"/>
        <w:gridCol w:w="1727"/>
        <w:gridCol w:w="1768"/>
        <w:gridCol w:w="1631"/>
        <w:gridCol w:w="1639"/>
        <w:gridCol w:w="169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i w:val="0"/>
                <w:color w:val="000000"/>
                <w:sz w:val="50"/>
                <w:szCs w:val="50"/>
                <w:u w:val="none"/>
              </w:rPr>
            </w:pPr>
            <w:bookmarkStart w:id="0" w:name="_GoBack"/>
            <w:r>
              <w:rPr>
                <w:rFonts w:hint="default" w:ascii="创艺简标宋" w:hAnsi="创艺简标宋" w:eastAsia="创艺简标宋" w:cs="创艺简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石岐街道粮食应急供应网点经营台账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所属年度：2022年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营业地址：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营业状态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从业人数（名）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在售粮食品种数（个）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平均单价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（元/千克）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粮食销量汇总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（千克）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粮食质量安全检验次数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安全生产应急演练次数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850" w:right="1701" w:bottom="85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0648"/>
    <w:rsid w:val="00417104"/>
    <w:rsid w:val="0D6F2B18"/>
    <w:rsid w:val="0DF0165A"/>
    <w:rsid w:val="15E30512"/>
    <w:rsid w:val="16767CAD"/>
    <w:rsid w:val="25836BBA"/>
    <w:rsid w:val="291D7DD0"/>
    <w:rsid w:val="2CB76DB8"/>
    <w:rsid w:val="2D84185E"/>
    <w:rsid w:val="339D5981"/>
    <w:rsid w:val="54BA3FDD"/>
    <w:rsid w:val="59206AFA"/>
    <w:rsid w:val="5D0B0648"/>
    <w:rsid w:val="5ED45164"/>
    <w:rsid w:val="67007C58"/>
    <w:rsid w:val="7863549D"/>
    <w:rsid w:val="7FF36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qFormat/>
    <w:uiPriority w:val="0"/>
    <w:pPr>
      <w:widowControl/>
      <w:jc w:val="both"/>
    </w:pPr>
    <w:rPr>
      <w:rFonts w:cs="宋体"/>
      <w:color w:val="000000"/>
      <w:kern w:val="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2018-12-04T11:14:00Z</dcterms:created>
  <dc:creator>Bryant</dc:creator>
  <cp:lastModifiedBy>吴泽豪</cp:lastModifiedBy>
  <cp:lastPrinted>2020-11-13T06:58:00Z</cp:lastPrinted>
  <dcterms:modified xsi:type="dcterms:W3CDTF">2022-11-16T03:28:16Z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C57DF36F0D29455E8618DBF261AAC717</vt:lpwstr>
  </property>
</Properties>
</file>