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/>
          <w:bCs/>
          <w:sz w:val="28"/>
          <w:szCs w:val="40"/>
        </w:rPr>
      </w:pPr>
      <w:r>
        <w:rPr>
          <w:rFonts w:hint="eastAsia" w:ascii="黑体" w:hAnsi="黑体" w:eastAsia="黑体"/>
          <w:bCs/>
          <w:sz w:val="28"/>
          <w:szCs w:val="40"/>
        </w:rPr>
        <w:t>附件4</w:t>
      </w:r>
    </w:p>
    <w:p>
      <w:pPr>
        <w:spacing w:line="600" w:lineRule="exact"/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代领举报走私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偷渡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违法犯罪奖励金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专用收条</w:t>
      </w:r>
    </w:p>
    <w:p>
      <w:pPr>
        <w:spacing w:line="600" w:lineRule="exact"/>
        <w:ind w:left="880" w:leftChars="38" w:hanging="800" w:hanging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　　　　　　　　　　　　　　　　　　　</w:t>
      </w:r>
      <w:r>
        <w:rPr>
          <w:rFonts w:hint="eastAsia" w:ascii="仿宋_GB2312" w:eastAsia="仿宋_GB2312"/>
          <w:sz w:val="28"/>
          <w:szCs w:val="28"/>
        </w:rPr>
        <w:t>编号：</w:t>
      </w:r>
      <w:r>
        <w:rPr>
          <w:rFonts w:hint="eastAsia" w:ascii="仿宋_GB2312" w:hAnsi="宋体" w:eastAsia="仿宋_GB2312"/>
          <w:sz w:val="24"/>
          <w:szCs w:val="24"/>
        </w:rPr>
        <w:t>202200X</w:t>
      </w:r>
      <w:bookmarkStart w:id="0" w:name="_GoBack"/>
      <w:bookmarkEnd w:id="0"/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现收到举报群众（案件编号：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）走私违法犯罪奖励金¥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元（大写）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代领人：      证明人：        办案单位领导：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53D13"/>
    <w:rsid w:val="7CC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2022-11-18T02:13:00Z</dcterms:created>
  <dc:creator>Administrator</dc:creator>
  <cp:lastModifiedBy>Administrator</cp:lastModifiedBy>
  <dcterms:modified xsi:type="dcterms:W3CDTF">2022-11-21T02:07:04Z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