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3" w:rsidRDefault="00677033">
      <w:pPr>
        <w:spacing w:line="600" w:lineRule="exact"/>
        <w:rPr>
          <w:rFonts w:ascii="宋体" w:cs="Times New Roman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</w:p>
    <w:p w:rsidR="00677033" w:rsidRDefault="00677033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中山市福利彩票发行中心项目采购评审表（服务类）</w:t>
      </w:r>
    </w:p>
    <w:p w:rsidR="00677033" w:rsidRDefault="0067703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民生公益宣传项目</w:t>
      </w:r>
    </w:p>
    <w:tbl>
      <w:tblPr>
        <w:tblW w:w="14175" w:type="dxa"/>
        <w:jc w:val="center"/>
        <w:tblLayout w:type="fixed"/>
        <w:tblLook w:val="00A0"/>
      </w:tblPr>
      <w:tblGrid>
        <w:gridCol w:w="857"/>
        <w:gridCol w:w="4483"/>
        <w:gridCol w:w="1110"/>
        <w:gridCol w:w="2430"/>
        <w:gridCol w:w="2385"/>
        <w:gridCol w:w="2910"/>
      </w:tblGrid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履约能力</w:t>
            </w:r>
          </w:p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（差：</w:t>
            </w:r>
            <w:r>
              <w:rPr>
                <w:rFonts w:ascii="宋体" w:hAnsi="宋体" w:cs="宋体"/>
                <w:color w:val="000000"/>
                <w:kern w:val="0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、中：</w:t>
            </w:r>
            <w:r>
              <w:rPr>
                <w:rFonts w:ascii="宋体" w:hAnsi="宋体" w:cs="宋体"/>
                <w:color w:val="000000"/>
                <w:kern w:val="0"/>
              </w:rPr>
              <w:t>7-10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、良：</w:t>
            </w:r>
            <w:r>
              <w:rPr>
                <w:rFonts w:ascii="宋体" w:hAnsi="宋体" w:cs="宋体"/>
                <w:color w:val="000000"/>
                <w:kern w:val="0"/>
              </w:rPr>
              <w:t>11-13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、优：</w:t>
            </w:r>
            <w:r>
              <w:rPr>
                <w:rFonts w:ascii="宋体" w:hAnsi="宋体" w:cs="宋体"/>
                <w:color w:val="000000"/>
                <w:kern w:val="0"/>
              </w:rPr>
              <w:t>14-15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投入本项目的人员保障</w:t>
            </w:r>
          </w:p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差：</w:t>
            </w:r>
            <w:r>
              <w:rPr>
                <w:rFonts w:ascii="宋体" w:hAnsi="宋体" w:cs="宋体"/>
                <w:color w:val="000000"/>
                <w:kern w:val="0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、中：</w:t>
            </w:r>
            <w:r>
              <w:rPr>
                <w:rFonts w:ascii="宋体" w:hAnsi="宋体" w:cs="宋体"/>
                <w:color w:val="000000"/>
                <w:kern w:val="0"/>
              </w:rPr>
              <w:t>7-10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、良：</w:t>
            </w:r>
            <w:r>
              <w:rPr>
                <w:rFonts w:ascii="宋体" w:hAnsi="宋体" w:cs="宋体"/>
                <w:color w:val="000000"/>
                <w:kern w:val="0"/>
              </w:rPr>
              <w:t>11-13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、优：</w:t>
            </w:r>
            <w:r>
              <w:rPr>
                <w:rFonts w:ascii="宋体" w:hAnsi="宋体" w:cs="宋体"/>
                <w:color w:val="000000"/>
                <w:kern w:val="0"/>
              </w:rPr>
              <w:t>14-15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近两年承接同类项目的情况</w:t>
            </w:r>
          </w:p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（差：</w:t>
            </w:r>
            <w:r>
              <w:rPr>
                <w:rFonts w:ascii="宋体" w:hAnsi="宋体" w:cs="宋体"/>
                <w:color w:val="000000"/>
                <w:kern w:val="0"/>
              </w:rPr>
              <w:t>0-5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、中：</w:t>
            </w:r>
            <w:r>
              <w:rPr>
                <w:rFonts w:ascii="宋体" w:hAnsi="宋体" w:cs="宋体"/>
                <w:color w:val="000000"/>
                <w:kern w:val="0"/>
              </w:rPr>
              <w:t>6-10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、良：</w:t>
            </w:r>
            <w:r>
              <w:rPr>
                <w:rFonts w:ascii="宋体" w:hAnsi="宋体" w:cs="宋体"/>
                <w:color w:val="000000"/>
                <w:kern w:val="0"/>
              </w:rPr>
              <w:t>11-15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、优：</w:t>
            </w:r>
            <w:r>
              <w:rPr>
                <w:rFonts w:ascii="宋体" w:hAnsi="宋体" w:cs="宋体"/>
                <w:color w:val="000000"/>
                <w:kern w:val="0"/>
              </w:rPr>
              <w:t>16-20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项目运作方案</w:t>
            </w:r>
          </w:p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（差：</w:t>
            </w:r>
            <w:r>
              <w:rPr>
                <w:rFonts w:ascii="宋体" w:hAnsi="宋体" w:cs="宋体"/>
                <w:color w:val="000000"/>
                <w:kern w:val="0"/>
              </w:rPr>
              <w:t>0-5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、中：</w:t>
            </w:r>
            <w:r>
              <w:rPr>
                <w:rFonts w:ascii="宋体" w:hAnsi="宋体" w:cs="宋体"/>
                <w:color w:val="000000"/>
                <w:kern w:val="0"/>
              </w:rPr>
              <w:t>6-10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、良：</w:t>
            </w:r>
            <w:r>
              <w:rPr>
                <w:rFonts w:ascii="宋体" w:hAnsi="宋体" w:cs="宋体"/>
                <w:color w:val="000000"/>
                <w:kern w:val="0"/>
              </w:rPr>
              <w:t>11-15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、优：</w:t>
            </w:r>
            <w:r>
              <w:rPr>
                <w:rFonts w:ascii="宋体" w:hAnsi="宋体" w:cs="宋体"/>
                <w:color w:val="000000"/>
                <w:kern w:val="0"/>
              </w:rPr>
              <w:t>16-20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77033">
        <w:trPr>
          <w:trHeight w:val="5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报价情况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（采用低价优先法计算）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 w:rsidP="00371BC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677033">
        <w:trPr>
          <w:trHeight w:val="520"/>
          <w:jc w:val="center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033" w:rsidRDefault="0067703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677033" w:rsidRDefault="00677033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　　评审人签名：　　　　　　　　　　　　　　　　　　　　　　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677033" w:rsidSect="00B32B6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D53521"/>
    <w:rsid w:val="00026CF5"/>
    <w:rsid w:val="0009378F"/>
    <w:rsid w:val="002714C2"/>
    <w:rsid w:val="002C09C5"/>
    <w:rsid w:val="002F53B1"/>
    <w:rsid w:val="003200A3"/>
    <w:rsid w:val="00371BCE"/>
    <w:rsid w:val="004805A0"/>
    <w:rsid w:val="00677033"/>
    <w:rsid w:val="006929E9"/>
    <w:rsid w:val="006B26BA"/>
    <w:rsid w:val="007E3DA9"/>
    <w:rsid w:val="007E4964"/>
    <w:rsid w:val="008041BB"/>
    <w:rsid w:val="00A51A93"/>
    <w:rsid w:val="00A945C8"/>
    <w:rsid w:val="00B060DA"/>
    <w:rsid w:val="00B077DF"/>
    <w:rsid w:val="00B32B6A"/>
    <w:rsid w:val="00BF1A74"/>
    <w:rsid w:val="00CD414E"/>
    <w:rsid w:val="00D6049E"/>
    <w:rsid w:val="00D760A2"/>
    <w:rsid w:val="00EA60E2"/>
    <w:rsid w:val="00F265D6"/>
    <w:rsid w:val="59950B0A"/>
    <w:rsid w:val="64D5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6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al"/>
    <w:uiPriority w:val="99"/>
    <w:rsid w:val="00B32B6A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52</Words>
  <Characters>301</Characters>
  <Application>Microsoft Office Outlook</Application>
  <DocSecurity>0</DocSecurity>
  <Lines>0</Lines>
  <Paragraphs>0</Paragraphs>
  <ScaleCrop>false</ScaleCrop>
  <Company>中山市民政局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西米露</dc:creator>
  <cp:keywords/>
  <dc:description/>
  <cp:lastModifiedBy>User</cp:lastModifiedBy>
  <cp:revision>8</cp:revision>
  <dcterms:created xsi:type="dcterms:W3CDTF">2022-02-18T06:59:00Z</dcterms:created>
  <dcterms:modified xsi:type="dcterms:W3CDTF">2023-03-07T00:52:00Z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88734693958E435B8286476276337E57</vt:lpwstr>
  </property>
</Properties>
</file>