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both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0"/>
          <w:szCs w:val="30"/>
          <w:highlight w:val="none"/>
          <w:lang w:val="en-US" w:eastAsia="zh-CN" w:bidi="ar"/>
        </w:rPr>
        <w:t>附件4：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境外身份证件过期承诺函（样例）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center"/>
        <w:textAlignment w:val="auto"/>
        <w:outlineLvl w:val="9"/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kern w:val="0"/>
          <w:sz w:val="36"/>
          <w:szCs w:val="36"/>
          <w:highlight w:val="none"/>
          <w:lang w:val="en-US" w:eastAsia="zh-CN" w:bidi="ar"/>
        </w:rPr>
        <w:t>承诺函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208"/>
          <w:tab w:val="center" w:pos="4995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right="0" w:rightChars="0"/>
        <w:jc w:val="left"/>
        <w:textAlignment w:val="auto"/>
        <w:outlineLvl w:val="9"/>
        <w:rPr>
          <w:rFonts w:hint="eastAsia" w:ascii="Times New Roman" w:hAnsi="Times New Roman" w:eastAsia="仿宋_GB2312" w:cs="仿宋_GB2312"/>
          <w:b/>
          <w:bCs w:val="0"/>
          <w:color w:val="auto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本人陈AA，是陈BB的法定监护人（父亲），因</w:t>
      </w:r>
      <w:r>
        <w:rPr>
          <w:rFonts w:hint="eastAsia" w:ascii="Times New Roman" w:hAnsi="Times New Roman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XX原因</w:t>
      </w: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，陈BB的香港永久居民身份证已过期，目前未能办理换证手续。本人确认陈BB为香港永久居民，本人承诺陈BB换领香港永久居民证后10天内补交。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附件1：陈BB的香港永久居民身份证；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>附件2：陈AA的身份证件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0" w:right="0" w:rightChars="0" w:firstLine="664" w:firstLineChars="200"/>
        <w:jc w:val="both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承诺人：（法定监护人）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leftChars="0" w:right="0" w:rightChars="0" w:firstLine="664" w:firstLineChars="200"/>
        <w:jc w:val="both"/>
        <w:textAlignment w:val="auto"/>
        <w:outlineLvl w:val="9"/>
        <w:rPr>
          <w:rFonts w:hint="default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                           日期：  年 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0E210A"/>
    <w:rsid w:val="480E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Calibri" w:hAnsi="Calibri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中山市东凤镇人民政府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2023-05-15T08:29:00Z</dcterms:created>
  <dc:creator>何绮淇</dc:creator>
  <cp:lastModifiedBy>何绮淇</cp:lastModifiedBy>
  <dcterms:modified xsi:type="dcterms:W3CDTF">2023-05-15T08:29:56Z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398980EB92D3454BB07E9B05257F1297</vt:lpwstr>
  </property>
</Properties>
</file>