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4" w:lineRule="exact"/>
        <w:jc w:val="center"/>
        <w:rPr>
          <w:rFonts w:hint="eastAsia" w:ascii="方正小标宋简体" w:hAnsi="方正小标宋简体" w:eastAsia="方正小标宋简体" w:cs="方正小标宋简体"/>
          <w:spacing w:val="-6"/>
          <w:sz w:val="44"/>
          <w:szCs w:val="44"/>
          <w:highlight w:val="none"/>
        </w:rPr>
      </w:pPr>
      <w:r>
        <w:rPr>
          <w:rFonts w:hint="eastAsia" w:ascii="方正小标宋简体" w:hAnsi="方正小标宋简体" w:eastAsia="方正小标宋简体" w:cs="方正小标宋简体"/>
          <w:spacing w:val="-6"/>
          <w:sz w:val="44"/>
          <w:szCs w:val="44"/>
          <w:highlight w:val="none"/>
        </w:rPr>
        <w:t>南头镇</w:t>
      </w:r>
      <w:r>
        <w:rPr>
          <w:rFonts w:hint="eastAsia" w:ascii="方正小标宋简体" w:hAnsi="方正小标宋简体" w:eastAsia="方正小标宋简体" w:cs="方正小标宋简体"/>
          <w:spacing w:val="-6"/>
          <w:sz w:val="44"/>
          <w:szCs w:val="44"/>
          <w:highlight w:val="none"/>
          <w:lang w:eastAsia="zh-CN"/>
        </w:rPr>
        <w:t>杨芳芳</w:t>
      </w:r>
      <w:r>
        <w:rPr>
          <w:rFonts w:hint="eastAsia" w:ascii="方正小标宋简体" w:hAnsi="方正小标宋简体" w:eastAsia="方正小标宋简体" w:cs="方正小标宋简体"/>
          <w:spacing w:val="-6"/>
          <w:sz w:val="44"/>
          <w:szCs w:val="44"/>
          <w:highlight w:val="none"/>
        </w:rPr>
        <w:t>“工改工”宗地项目</w:t>
      </w:r>
    </w:p>
    <w:p>
      <w:pPr>
        <w:spacing w:line="574" w:lineRule="exact"/>
        <w:jc w:val="center"/>
        <w:rPr>
          <w:rFonts w:hint="eastAsia" w:ascii="方正小标宋简体" w:hAnsi="方正小标宋简体" w:eastAsia="方正小标宋简体" w:cs="方正小标宋简体"/>
          <w:spacing w:val="-6"/>
          <w:sz w:val="44"/>
          <w:szCs w:val="44"/>
          <w:highlight w:val="none"/>
        </w:rPr>
      </w:pPr>
      <w:r>
        <w:rPr>
          <w:rFonts w:hint="eastAsia" w:ascii="方正小标宋简体" w:hAnsi="方正小标宋简体" w:eastAsia="方正小标宋简体" w:cs="方正小标宋简体"/>
          <w:spacing w:val="-6"/>
          <w:sz w:val="44"/>
          <w:szCs w:val="44"/>
          <w:highlight w:val="none"/>
        </w:rPr>
        <w:t>“三旧”改造方案</w:t>
      </w:r>
    </w:p>
    <w:p>
      <w:pPr>
        <w:spacing w:line="574" w:lineRule="exact"/>
        <w:ind w:firstLine="924" w:firstLineChars="300"/>
        <w:rPr>
          <w:rFonts w:hint="default" w:ascii="Times New Roman" w:hAnsi="Times New Roman" w:eastAsia="仿宋_GB2312" w:cs="Times New Roman"/>
          <w:spacing w:val="-6"/>
          <w:kern w:val="0"/>
          <w:sz w:val="32"/>
          <w:szCs w:val="32"/>
          <w:highlight w:val="none"/>
        </w:rPr>
      </w:pPr>
      <w:bookmarkStart w:id="0" w:name="_GoBack"/>
      <w:bookmarkEnd w:id="0"/>
    </w:p>
    <w:p>
      <w:pPr>
        <w:spacing w:line="574" w:lineRule="exact"/>
        <w:ind w:firstLine="616" w:firstLineChars="200"/>
        <w:rPr>
          <w:rFonts w:hint="default" w:ascii="Times New Roman" w:hAnsi="Times New Roman" w:eastAsia="仿宋_GB2312" w:cs="Times New Roman"/>
          <w:spacing w:val="-6"/>
          <w:kern w:val="0"/>
          <w:sz w:val="32"/>
          <w:szCs w:val="32"/>
          <w:highlight w:val="none"/>
        </w:rPr>
      </w:pPr>
      <w:r>
        <w:rPr>
          <w:rFonts w:hint="default" w:ascii="Times New Roman" w:hAnsi="Times New Roman" w:eastAsia="仿宋_GB2312" w:cs="Times New Roman"/>
          <w:spacing w:val="-6"/>
          <w:sz w:val="32"/>
          <w:highlight w:val="none"/>
        </w:rPr>
        <w:t>根据中山市城市更新（“三旧”改造）专项规划和现行控制性详细规划</w:t>
      </w:r>
      <w:r>
        <w:rPr>
          <w:rFonts w:hint="default" w:ascii="Times New Roman" w:hAnsi="Times New Roman" w:eastAsia="仿宋_GB2312" w:cs="Times New Roman"/>
          <w:spacing w:val="-6"/>
          <w:kern w:val="0"/>
          <w:sz w:val="32"/>
          <w:szCs w:val="32"/>
          <w:highlight w:val="none"/>
        </w:rPr>
        <w:t>，南头镇人民政府拟对位于中山市南头镇</w:t>
      </w:r>
      <w:r>
        <w:rPr>
          <w:rFonts w:hint="default" w:ascii="Times New Roman" w:hAnsi="Times New Roman" w:eastAsia="仿宋_GB2312" w:cs="Times New Roman"/>
          <w:spacing w:val="-6"/>
          <w:kern w:val="0"/>
          <w:sz w:val="32"/>
          <w:szCs w:val="32"/>
          <w:highlight w:val="none"/>
          <w:lang w:eastAsia="zh-CN"/>
        </w:rPr>
        <w:t>穗西村</w:t>
      </w:r>
      <w:r>
        <w:rPr>
          <w:rFonts w:hint="default" w:ascii="Times New Roman" w:hAnsi="Times New Roman" w:eastAsia="仿宋_GB2312" w:cs="Times New Roman"/>
          <w:spacing w:val="-6"/>
          <w:kern w:val="0"/>
          <w:sz w:val="32"/>
          <w:szCs w:val="32"/>
          <w:highlight w:val="none"/>
        </w:rPr>
        <w:t>的工业用地进行改造，由</w:t>
      </w:r>
      <w:r>
        <w:rPr>
          <w:rFonts w:hint="default" w:ascii="Times New Roman" w:hAnsi="Times New Roman" w:eastAsia="仿宋_GB2312" w:cs="Times New Roman"/>
          <w:spacing w:val="-6"/>
          <w:kern w:val="0"/>
          <w:sz w:val="32"/>
          <w:szCs w:val="32"/>
          <w:highlight w:val="none"/>
          <w:lang w:eastAsia="zh-CN"/>
        </w:rPr>
        <w:t>杨芳芳</w:t>
      </w:r>
      <w:r>
        <w:rPr>
          <w:rFonts w:hint="default" w:ascii="Times New Roman" w:hAnsi="Times New Roman" w:eastAsia="仿宋_GB2312" w:cs="Times New Roman"/>
          <w:spacing w:val="-6"/>
          <w:kern w:val="0"/>
          <w:sz w:val="32"/>
          <w:szCs w:val="32"/>
          <w:highlight w:val="none"/>
        </w:rPr>
        <w:t>自主改造，采取</w:t>
      </w:r>
      <w:r>
        <w:rPr>
          <w:rFonts w:hint="default" w:ascii="Times New Roman" w:hAnsi="Times New Roman" w:eastAsia="仿宋_GB2312" w:cs="Times New Roman"/>
          <w:spacing w:val="-6"/>
          <w:kern w:val="0"/>
          <w:sz w:val="32"/>
          <w:szCs w:val="32"/>
          <w:highlight w:val="none"/>
          <w:lang w:eastAsia="zh-CN"/>
        </w:rPr>
        <w:t>局部</w:t>
      </w:r>
      <w:r>
        <w:rPr>
          <w:rFonts w:hint="default" w:ascii="Times New Roman" w:hAnsi="Times New Roman" w:eastAsia="仿宋_GB2312" w:cs="Times New Roman"/>
          <w:spacing w:val="-6"/>
          <w:kern w:val="0"/>
          <w:sz w:val="32"/>
          <w:szCs w:val="32"/>
          <w:highlight w:val="none"/>
        </w:rPr>
        <w:t>改造的改造方式。改造方案如下：</w:t>
      </w:r>
    </w:p>
    <w:p>
      <w:pPr>
        <w:spacing w:line="574" w:lineRule="exact"/>
        <w:ind w:firstLine="616" w:firstLineChars="200"/>
        <w:rPr>
          <w:rFonts w:hint="eastAsia" w:ascii="黑体" w:hAnsi="黑体" w:eastAsia="黑体" w:cs="黑体"/>
          <w:spacing w:val="-6"/>
          <w:kern w:val="0"/>
          <w:sz w:val="32"/>
          <w:szCs w:val="32"/>
          <w:highlight w:val="none"/>
        </w:rPr>
      </w:pPr>
      <w:r>
        <w:rPr>
          <w:rFonts w:hint="eastAsia" w:ascii="黑体" w:hAnsi="黑体" w:eastAsia="黑体" w:cs="黑体"/>
          <w:spacing w:val="-6"/>
          <w:kern w:val="0"/>
          <w:sz w:val="32"/>
          <w:szCs w:val="32"/>
          <w:highlight w:val="none"/>
        </w:rPr>
        <w:t>一、改造地块基本情况</w:t>
      </w:r>
    </w:p>
    <w:p>
      <w:pPr>
        <w:spacing w:line="574" w:lineRule="exact"/>
        <w:ind w:firstLine="616" w:firstLineChars="200"/>
        <w:rPr>
          <w:rFonts w:hint="eastAsia" w:ascii="楷体_GB2312" w:hAnsi="楷体_GB2312" w:eastAsia="楷体_GB2312" w:cs="楷体_GB2312"/>
          <w:spacing w:val="-6"/>
          <w:sz w:val="32"/>
          <w:szCs w:val="32"/>
          <w:highlight w:val="none"/>
        </w:rPr>
      </w:pPr>
      <w:r>
        <w:rPr>
          <w:rFonts w:hint="eastAsia" w:ascii="楷体_GB2312" w:hAnsi="楷体_GB2312" w:eastAsia="楷体_GB2312" w:cs="楷体_GB2312"/>
          <w:spacing w:val="-6"/>
          <w:sz w:val="32"/>
          <w:szCs w:val="32"/>
          <w:highlight w:val="none"/>
        </w:rPr>
        <w:t>（一）总体情况</w:t>
      </w:r>
    </w:p>
    <w:p>
      <w:pPr>
        <w:spacing w:line="574" w:lineRule="exact"/>
        <w:ind w:firstLine="616" w:firstLineChars="200"/>
        <w:rPr>
          <w:rFonts w:hint="default" w:ascii="Times New Roman" w:hAnsi="Times New Roman" w:eastAsia="仿宋_GB2312" w:cs="Times New Roman"/>
          <w:spacing w:val="-6"/>
          <w:kern w:val="0"/>
          <w:sz w:val="32"/>
          <w:szCs w:val="32"/>
          <w:highlight w:val="none"/>
        </w:rPr>
      </w:pPr>
      <w:r>
        <w:rPr>
          <w:rFonts w:hint="default" w:ascii="Times New Roman" w:hAnsi="Times New Roman" w:eastAsia="仿宋_GB2312" w:cs="Times New Roman"/>
          <w:spacing w:val="-6"/>
          <w:sz w:val="32"/>
          <w:szCs w:val="32"/>
          <w:highlight w:val="none"/>
        </w:rPr>
        <w:t>改造地块</w:t>
      </w:r>
      <w:r>
        <w:rPr>
          <w:rFonts w:hint="default" w:ascii="Times New Roman" w:hAnsi="Times New Roman" w:eastAsia="仿宋_GB2312" w:cs="Times New Roman"/>
          <w:spacing w:val="-6"/>
          <w:kern w:val="0"/>
          <w:sz w:val="32"/>
          <w:szCs w:val="32"/>
          <w:highlight w:val="none"/>
        </w:rPr>
        <w:t>位于南头镇</w:t>
      </w:r>
      <w:r>
        <w:rPr>
          <w:rFonts w:hint="default" w:ascii="Times New Roman" w:hAnsi="Times New Roman" w:eastAsia="仿宋_GB2312" w:cs="Times New Roman"/>
          <w:spacing w:val="-6"/>
          <w:kern w:val="0"/>
          <w:sz w:val="32"/>
          <w:szCs w:val="32"/>
          <w:highlight w:val="none"/>
          <w:lang w:eastAsia="zh-CN"/>
        </w:rPr>
        <w:t>穗西村</w:t>
      </w:r>
      <w:r>
        <w:rPr>
          <w:rFonts w:hint="default" w:ascii="Times New Roman" w:hAnsi="Times New Roman" w:eastAsia="仿宋_GB2312" w:cs="Times New Roman"/>
          <w:spacing w:val="-6"/>
          <w:kern w:val="0"/>
          <w:sz w:val="32"/>
          <w:szCs w:val="32"/>
          <w:highlight w:val="none"/>
        </w:rPr>
        <w:t>，北至</w:t>
      </w:r>
      <w:r>
        <w:rPr>
          <w:rFonts w:hint="default" w:ascii="Times New Roman" w:hAnsi="Times New Roman" w:eastAsia="仿宋_GB2312" w:cs="Times New Roman"/>
          <w:spacing w:val="-6"/>
          <w:kern w:val="0"/>
          <w:sz w:val="32"/>
          <w:szCs w:val="32"/>
          <w:highlight w:val="none"/>
          <w:lang w:eastAsia="zh-CN"/>
        </w:rPr>
        <w:t>河涌</w:t>
      </w:r>
      <w:r>
        <w:rPr>
          <w:rFonts w:hint="default" w:ascii="Times New Roman" w:hAnsi="Times New Roman" w:eastAsia="仿宋_GB2312" w:cs="Times New Roman"/>
          <w:spacing w:val="-6"/>
          <w:kern w:val="0"/>
          <w:sz w:val="32"/>
          <w:szCs w:val="32"/>
          <w:highlight w:val="none"/>
        </w:rPr>
        <w:t>，西至中山市丰云电子有限公司，东至</w:t>
      </w:r>
      <w:r>
        <w:rPr>
          <w:rFonts w:hint="default" w:ascii="Times New Roman" w:hAnsi="Times New Roman" w:eastAsia="仿宋_GB2312" w:cs="Times New Roman"/>
          <w:spacing w:val="-6"/>
          <w:kern w:val="0"/>
          <w:sz w:val="32"/>
          <w:szCs w:val="32"/>
          <w:highlight w:val="none"/>
          <w:lang w:eastAsia="zh-CN"/>
        </w:rPr>
        <w:t>道路</w:t>
      </w:r>
      <w:r>
        <w:rPr>
          <w:rFonts w:hint="default" w:ascii="Times New Roman" w:hAnsi="Times New Roman" w:eastAsia="仿宋_GB2312" w:cs="Times New Roman"/>
          <w:spacing w:val="-6"/>
          <w:kern w:val="0"/>
          <w:sz w:val="32"/>
          <w:szCs w:val="32"/>
          <w:highlight w:val="none"/>
        </w:rPr>
        <w:t>，南至</w:t>
      </w:r>
      <w:r>
        <w:rPr>
          <w:rFonts w:hint="default" w:ascii="Times New Roman" w:hAnsi="Times New Roman" w:eastAsia="仿宋_GB2312" w:cs="Times New Roman"/>
          <w:spacing w:val="-6"/>
          <w:kern w:val="0"/>
          <w:sz w:val="32"/>
          <w:szCs w:val="32"/>
          <w:highlight w:val="none"/>
          <w:lang w:eastAsia="zh-CN"/>
        </w:rPr>
        <w:t>道路</w:t>
      </w:r>
      <w:r>
        <w:rPr>
          <w:rFonts w:hint="default" w:ascii="Times New Roman" w:hAnsi="Times New Roman" w:eastAsia="仿宋_GB2312" w:cs="Times New Roman"/>
          <w:spacing w:val="-6"/>
          <w:kern w:val="0"/>
          <w:sz w:val="32"/>
          <w:szCs w:val="32"/>
          <w:highlight w:val="none"/>
        </w:rPr>
        <w:t>，用地面积</w:t>
      </w:r>
      <w:r>
        <w:rPr>
          <w:rFonts w:hint="default" w:ascii="Times New Roman" w:hAnsi="Times New Roman" w:eastAsia="仿宋_GB2312" w:cs="Times New Roman"/>
          <w:spacing w:val="-6"/>
          <w:kern w:val="0"/>
          <w:sz w:val="32"/>
          <w:szCs w:val="32"/>
          <w:highlight w:val="none"/>
          <w:lang w:val="en-US" w:eastAsia="zh-CN"/>
        </w:rPr>
        <w:t>1.4507</w:t>
      </w:r>
      <w:r>
        <w:rPr>
          <w:rFonts w:hint="default" w:ascii="Times New Roman" w:hAnsi="Times New Roman" w:eastAsia="仿宋_GB2312" w:cs="Times New Roman"/>
          <w:spacing w:val="-6"/>
          <w:kern w:val="0"/>
          <w:sz w:val="32"/>
          <w:szCs w:val="32"/>
          <w:highlight w:val="none"/>
        </w:rPr>
        <w:t>公顷（</w:t>
      </w:r>
      <w:r>
        <w:rPr>
          <w:rFonts w:hint="default" w:ascii="Times New Roman" w:hAnsi="Times New Roman" w:eastAsia="仿宋_GB2312" w:cs="Times New Roman"/>
          <w:spacing w:val="-6"/>
          <w:kern w:val="0"/>
          <w:sz w:val="32"/>
          <w:szCs w:val="32"/>
          <w:highlight w:val="none"/>
          <w:lang w:val="en-US" w:eastAsia="zh-CN"/>
        </w:rPr>
        <w:t>14506.6</w:t>
      </w:r>
      <w:r>
        <w:rPr>
          <w:rFonts w:hint="default" w:ascii="Times New Roman" w:hAnsi="Times New Roman" w:eastAsia="仿宋_GB2312" w:cs="Times New Roman"/>
          <w:spacing w:val="-6"/>
          <w:kern w:val="0"/>
          <w:sz w:val="32"/>
          <w:szCs w:val="32"/>
          <w:highlight w:val="none"/>
        </w:rPr>
        <w:t>平方米，折合约</w:t>
      </w:r>
      <w:r>
        <w:rPr>
          <w:rFonts w:hint="default" w:ascii="Times New Roman" w:hAnsi="Times New Roman" w:eastAsia="仿宋_GB2312" w:cs="Times New Roman"/>
          <w:spacing w:val="-6"/>
          <w:kern w:val="0"/>
          <w:sz w:val="32"/>
          <w:szCs w:val="32"/>
          <w:highlight w:val="none"/>
          <w:lang w:val="en-US" w:eastAsia="zh-CN"/>
        </w:rPr>
        <w:t>21.76</w:t>
      </w:r>
      <w:r>
        <w:rPr>
          <w:rFonts w:hint="default" w:ascii="Times New Roman" w:hAnsi="Times New Roman" w:eastAsia="仿宋_GB2312" w:cs="Times New Roman"/>
          <w:spacing w:val="-6"/>
          <w:kern w:val="0"/>
          <w:sz w:val="32"/>
          <w:szCs w:val="32"/>
          <w:highlight w:val="none"/>
        </w:rPr>
        <w:t>亩）。</w:t>
      </w:r>
    </w:p>
    <w:p>
      <w:pPr>
        <w:spacing w:line="574" w:lineRule="exact"/>
        <w:ind w:firstLine="616" w:firstLineChars="200"/>
        <w:rPr>
          <w:rFonts w:hint="eastAsia" w:ascii="楷体_GB2312" w:hAnsi="楷体_GB2312" w:eastAsia="楷体_GB2312" w:cs="楷体_GB2312"/>
          <w:spacing w:val="-6"/>
          <w:sz w:val="32"/>
          <w:szCs w:val="32"/>
          <w:highlight w:val="none"/>
        </w:rPr>
      </w:pPr>
      <w:r>
        <w:rPr>
          <w:rFonts w:hint="eastAsia" w:ascii="楷体_GB2312" w:hAnsi="楷体_GB2312" w:eastAsia="楷体_GB2312" w:cs="楷体_GB2312"/>
          <w:spacing w:val="-6"/>
          <w:sz w:val="32"/>
          <w:szCs w:val="32"/>
          <w:highlight w:val="none"/>
        </w:rPr>
        <w:t>（二）标图入库情况</w:t>
      </w:r>
    </w:p>
    <w:p>
      <w:pPr>
        <w:spacing w:line="574" w:lineRule="exact"/>
        <w:ind w:firstLine="616" w:firstLineChars="200"/>
        <w:rPr>
          <w:rFonts w:hint="default" w:ascii="Times New Roman" w:hAnsi="Times New Roman" w:eastAsia="仿宋_GB2312" w:cs="Times New Roman"/>
          <w:spacing w:val="-6"/>
          <w:sz w:val="32"/>
          <w:szCs w:val="32"/>
          <w:highlight w:val="none"/>
        </w:rPr>
      </w:pPr>
      <w:r>
        <w:rPr>
          <w:rFonts w:hint="default" w:ascii="Times New Roman" w:hAnsi="Times New Roman" w:eastAsia="仿宋_GB2312" w:cs="Times New Roman"/>
          <w:spacing w:val="-6"/>
          <w:sz w:val="32"/>
          <w:szCs w:val="32"/>
          <w:highlight w:val="none"/>
        </w:rPr>
        <w:t>改造地块</w:t>
      </w:r>
      <w:r>
        <w:rPr>
          <w:rFonts w:hint="default" w:ascii="Times New Roman" w:hAnsi="Times New Roman" w:eastAsia="仿宋_GB2312" w:cs="Times New Roman"/>
          <w:spacing w:val="-6"/>
          <w:kern w:val="0"/>
          <w:sz w:val="32"/>
          <w:szCs w:val="32"/>
          <w:highlight w:val="none"/>
        </w:rPr>
        <w:t>于202</w:t>
      </w:r>
      <w:r>
        <w:rPr>
          <w:rFonts w:hint="default" w:ascii="Times New Roman" w:hAnsi="Times New Roman" w:eastAsia="仿宋_GB2312" w:cs="Times New Roman"/>
          <w:spacing w:val="-6"/>
          <w:kern w:val="0"/>
          <w:sz w:val="32"/>
          <w:szCs w:val="32"/>
          <w:highlight w:val="none"/>
          <w:lang w:val="en-US" w:eastAsia="zh-CN"/>
        </w:rPr>
        <w:t>1</w:t>
      </w:r>
      <w:r>
        <w:rPr>
          <w:rFonts w:hint="default" w:ascii="Times New Roman" w:hAnsi="Times New Roman" w:eastAsia="仿宋_GB2312" w:cs="Times New Roman"/>
          <w:spacing w:val="-6"/>
          <w:kern w:val="0"/>
          <w:sz w:val="32"/>
          <w:szCs w:val="32"/>
          <w:highlight w:val="none"/>
        </w:rPr>
        <w:t>年</w:t>
      </w:r>
      <w:r>
        <w:rPr>
          <w:rFonts w:hint="default" w:ascii="Times New Roman" w:hAnsi="Times New Roman" w:eastAsia="仿宋_GB2312" w:cs="Times New Roman"/>
          <w:spacing w:val="-6"/>
          <w:kern w:val="0"/>
          <w:sz w:val="32"/>
          <w:szCs w:val="32"/>
          <w:highlight w:val="none"/>
          <w:lang w:val="en-US" w:eastAsia="zh-CN"/>
        </w:rPr>
        <w:t>7</w:t>
      </w:r>
      <w:r>
        <w:rPr>
          <w:rFonts w:hint="default" w:ascii="Times New Roman" w:hAnsi="Times New Roman" w:eastAsia="仿宋_GB2312" w:cs="Times New Roman"/>
          <w:spacing w:val="-6"/>
          <w:kern w:val="0"/>
          <w:sz w:val="32"/>
          <w:szCs w:val="32"/>
          <w:highlight w:val="none"/>
        </w:rPr>
        <w:t>月纳入“三旧”标图入库，</w:t>
      </w:r>
      <w:r>
        <w:rPr>
          <w:rFonts w:hint="default" w:ascii="Times New Roman" w:hAnsi="Times New Roman" w:eastAsia="仿宋_GB2312" w:cs="Times New Roman"/>
          <w:spacing w:val="-6"/>
          <w:sz w:val="32"/>
          <w:szCs w:val="32"/>
          <w:highlight w:val="none"/>
        </w:rPr>
        <w:t>图斑编号</w:t>
      </w:r>
      <w:r>
        <w:rPr>
          <w:rFonts w:hint="default" w:ascii="Times New Roman" w:hAnsi="Times New Roman" w:eastAsia="仿宋_GB2312" w:cs="Times New Roman"/>
          <w:spacing w:val="-6"/>
          <w:kern w:val="0"/>
          <w:sz w:val="32"/>
          <w:szCs w:val="32"/>
          <w:highlight w:val="none"/>
        </w:rPr>
        <w:t>4420006811</w:t>
      </w:r>
      <w:r>
        <w:rPr>
          <w:rFonts w:hint="default" w:ascii="Times New Roman" w:hAnsi="Times New Roman" w:eastAsia="仿宋_GB2312" w:cs="Times New Roman"/>
          <w:spacing w:val="-6"/>
          <w:kern w:val="0"/>
          <w:sz w:val="32"/>
          <w:szCs w:val="32"/>
          <w:highlight w:val="none"/>
          <w:lang w:val="en-US" w:eastAsia="zh-CN"/>
        </w:rPr>
        <w:t>7</w:t>
      </w:r>
      <w:r>
        <w:rPr>
          <w:rFonts w:hint="default" w:ascii="Times New Roman" w:hAnsi="Times New Roman" w:eastAsia="仿宋_GB2312" w:cs="Times New Roman"/>
          <w:spacing w:val="-6"/>
          <w:sz w:val="32"/>
          <w:szCs w:val="32"/>
          <w:highlight w:val="none"/>
        </w:rPr>
        <w:t>，图斑面积</w:t>
      </w:r>
      <w:r>
        <w:rPr>
          <w:rFonts w:hint="default" w:ascii="Times New Roman" w:hAnsi="Times New Roman" w:eastAsia="仿宋_GB2312" w:cs="Times New Roman"/>
          <w:spacing w:val="-6"/>
          <w:kern w:val="0"/>
          <w:sz w:val="32"/>
          <w:szCs w:val="32"/>
          <w:highlight w:val="none"/>
          <w:lang w:val="en-US" w:eastAsia="zh-CN"/>
        </w:rPr>
        <w:t>14273.6</w:t>
      </w:r>
      <w:r>
        <w:rPr>
          <w:rFonts w:hint="default" w:ascii="Times New Roman" w:hAnsi="Times New Roman" w:eastAsia="仿宋_GB2312" w:cs="Times New Roman"/>
          <w:spacing w:val="-6"/>
          <w:sz w:val="32"/>
          <w:szCs w:val="32"/>
          <w:highlight w:val="none"/>
        </w:rPr>
        <w:t>平方米，纳入本次改造范围；</w:t>
      </w:r>
      <w:r>
        <w:rPr>
          <w:rFonts w:hint="default" w:ascii="Times New Roman" w:hAnsi="Times New Roman" w:eastAsia="仿宋_GB2312" w:cs="Times New Roman"/>
          <w:spacing w:val="-6"/>
          <w:kern w:val="0"/>
          <w:sz w:val="32"/>
          <w:szCs w:val="32"/>
          <w:highlight w:val="none"/>
        </w:rPr>
        <w:t>另有</w:t>
      </w:r>
      <w:r>
        <w:rPr>
          <w:rFonts w:hint="default" w:ascii="Times New Roman" w:hAnsi="Times New Roman" w:eastAsia="仿宋_GB2312" w:cs="Times New Roman"/>
          <w:spacing w:val="-6"/>
          <w:kern w:val="0"/>
          <w:sz w:val="32"/>
          <w:szCs w:val="32"/>
          <w:highlight w:val="none"/>
          <w:lang w:val="en-US" w:eastAsia="zh-CN"/>
        </w:rPr>
        <w:t>233</w:t>
      </w:r>
      <w:r>
        <w:rPr>
          <w:rFonts w:hint="default" w:ascii="Times New Roman" w:hAnsi="Times New Roman" w:eastAsia="仿宋_GB2312" w:cs="Times New Roman"/>
          <w:spacing w:val="-6"/>
          <w:kern w:val="0"/>
          <w:sz w:val="32"/>
          <w:szCs w:val="32"/>
          <w:highlight w:val="none"/>
        </w:rPr>
        <w:t>平方米未纳入“三旧”标图入库，不纳入本次改造范围。</w:t>
      </w:r>
    </w:p>
    <w:p>
      <w:pPr>
        <w:spacing w:line="574" w:lineRule="exact"/>
        <w:ind w:firstLine="616" w:firstLineChars="200"/>
        <w:rPr>
          <w:rFonts w:hint="eastAsia" w:ascii="楷体_GB2312" w:hAnsi="楷体_GB2312" w:eastAsia="楷体_GB2312" w:cs="楷体_GB2312"/>
          <w:spacing w:val="-6"/>
          <w:sz w:val="32"/>
          <w:szCs w:val="32"/>
          <w:highlight w:val="none"/>
        </w:rPr>
      </w:pPr>
      <w:r>
        <w:rPr>
          <w:rFonts w:hint="eastAsia" w:ascii="楷体_GB2312" w:hAnsi="楷体_GB2312" w:eastAsia="楷体_GB2312" w:cs="楷体_GB2312"/>
          <w:spacing w:val="-6"/>
          <w:sz w:val="32"/>
          <w:szCs w:val="32"/>
          <w:highlight w:val="none"/>
        </w:rPr>
        <w:t>（三）权属情况</w:t>
      </w:r>
    </w:p>
    <w:p>
      <w:pPr>
        <w:spacing w:line="574" w:lineRule="exact"/>
        <w:ind w:firstLine="616" w:firstLineChars="200"/>
        <w:rPr>
          <w:rFonts w:hint="default" w:ascii="Times New Roman" w:hAnsi="Times New Roman" w:eastAsia="仿宋_GB2312" w:cs="Times New Roman"/>
          <w:spacing w:val="-6"/>
          <w:kern w:val="0"/>
          <w:sz w:val="32"/>
          <w:szCs w:val="32"/>
          <w:highlight w:val="none"/>
        </w:rPr>
      </w:pPr>
      <w:r>
        <w:rPr>
          <w:rFonts w:hint="default" w:ascii="Times New Roman" w:hAnsi="Times New Roman" w:eastAsia="仿宋_GB2312" w:cs="Times New Roman"/>
          <w:spacing w:val="-6"/>
          <w:kern w:val="0"/>
          <w:sz w:val="32"/>
          <w:szCs w:val="32"/>
          <w:highlight w:val="none"/>
        </w:rPr>
        <w:t>改造地块属国有建设用地，土地用途为工业，</w:t>
      </w:r>
      <w:r>
        <w:rPr>
          <w:rFonts w:hint="default" w:ascii="Times New Roman" w:hAnsi="Times New Roman" w:eastAsia="仿宋_GB2312" w:cs="Times New Roman"/>
          <w:color w:val="auto"/>
          <w:spacing w:val="0"/>
          <w:kern w:val="0"/>
          <w:sz w:val="32"/>
          <w:szCs w:val="32"/>
          <w:highlight w:val="none"/>
        </w:rPr>
        <w:t>改造涉及的土地</w:t>
      </w:r>
      <w:r>
        <w:rPr>
          <w:rFonts w:hint="eastAsia" w:ascii="Times New Roman" w:hAnsi="Times New Roman" w:eastAsia="仿宋_GB2312" w:cs="Times New Roman"/>
          <w:color w:val="auto"/>
          <w:spacing w:val="0"/>
          <w:kern w:val="0"/>
          <w:sz w:val="32"/>
          <w:szCs w:val="32"/>
          <w:highlight w:val="none"/>
          <w:lang w:val="en-US" w:eastAsia="zh-CN"/>
        </w:rPr>
        <w:t>自2002年开始使用，</w:t>
      </w:r>
      <w:r>
        <w:rPr>
          <w:rFonts w:hint="default" w:ascii="Times New Roman" w:hAnsi="Times New Roman" w:eastAsia="仿宋_GB2312" w:cs="Times New Roman"/>
          <w:spacing w:val="-6"/>
          <w:kern w:val="0"/>
          <w:sz w:val="32"/>
          <w:szCs w:val="32"/>
          <w:highlight w:val="none"/>
        </w:rPr>
        <w:t>已经确权、登记，</w:t>
      </w:r>
      <w:r>
        <w:rPr>
          <w:rFonts w:hint="eastAsia" w:ascii="Times New Roman" w:hAnsi="Times New Roman" w:eastAsia="仿宋_GB2312" w:cs="Times New Roman"/>
          <w:spacing w:val="-6"/>
          <w:kern w:val="0"/>
          <w:sz w:val="32"/>
          <w:szCs w:val="32"/>
          <w:highlight w:val="none"/>
          <w:lang w:eastAsia="zh-CN"/>
        </w:rPr>
        <w:t>现</w:t>
      </w:r>
      <w:r>
        <w:rPr>
          <w:rFonts w:hint="default" w:ascii="Times New Roman" w:hAnsi="Times New Roman" w:eastAsia="仿宋_GB2312" w:cs="Times New Roman"/>
          <w:spacing w:val="-6"/>
          <w:kern w:val="0"/>
          <w:sz w:val="32"/>
          <w:szCs w:val="32"/>
          <w:highlight w:val="none"/>
        </w:rPr>
        <w:t>为土地权利人</w:t>
      </w:r>
      <w:r>
        <w:rPr>
          <w:rFonts w:hint="default" w:ascii="Times New Roman" w:hAnsi="Times New Roman" w:eastAsia="仿宋_GB2312" w:cs="Times New Roman"/>
          <w:spacing w:val="-6"/>
          <w:kern w:val="0"/>
          <w:sz w:val="32"/>
          <w:szCs w:val="32"/>
          <w:highlight w:val="none"/>
          <w:lang w:eastAsia="zh-CN"/>
        </w:rPr>
        <w:t>杨芳芳通过转移登记取得</w:t>
      </w:r>
      <w:r>
        <w:rPr>
          <w:rFonts w:hint="eastAsia" w:ascii="Times New Roman" w:hAnsi="Times New Roman" w:eastAsia="仿宋_GB2312" w:cs="Times New Roman"/>
          <w:spacing w:val="-6"/>
          <w:kern w:val="0"/>
          <w:sz w:val="32"/>
          <w:szCs w:val="32"/>
          <w:highlight w:val="none"/>
          <w:lang w:eastAsia="zh-CN"/>
        </w:rPr>
        <w:t>，</w:t>
      </w:r>
      <w:r>
        <w:rPr>
          <w:rFonts w:hint="default" w:ascii="Times New Roman" w:hAnsi="Times New Roman" w:eastAsia="仿宋_GB2312" w:cs="Times New Roman"/>
          <w:spacing w:val="-6"/>
          <w:kern w:val="0"/>
          <w:sz w:val="32"/>
          <w:szCs w:val="32"/>
          <w:highlight w:val="none"/>
        </w:rPr>
        <w:t>不动产权证号为粤（2022）中山市不动产权第</w:t>
      </w:r>
      <w:r>
        <w:rPr>
          <w:rFonts w:hint="default" w:ascii="Times New Roman" w:hAnsi="Times New Roman" w:eastAsia="仿宋_GB2312" w:cs="Times New Roman"/>
          <w:spacing w:val="-6"/>
          <w:kern w:val="0"/>
          <w:sz w:val="32"/>
          <w:szCs w:val="32"/>
          <w:highlight w:val="none"/>
          <w:lang w:val="en-US" w:eastAsia="zh-CN"/>
        </w:rPr>
        <w:t>178381</w:t>
      </w:r>
      <w:r>
        <w:rPr>
          <w:rFonts w:hint="default" w:ascii="Times New Roman" w:hAnsi="Times New Roman" w:eastAsia="仿宋_GB2312" w:cs="Times New Roman"/>
          <w:spacing w:val="-6"/>
          <w:kern w:val="0"/>
          <w:sz w:val="32"/>
          <w:szCs w:val="32"/>
          <w:highlight w:val="none"/>
        </w:rPr>
        <w:t>号。</w:t>
      </w:r>
    </w:p>
    <w:p>
      <w:pPr>
        <w:spacing w:line="574" w:lineRule="exact"/>
        <w:ind w:firstLine="616" w:firstLineChars="200"/>
        <w:rPr>
          <w:rFonts w:hint="eastAsia" w:ascii="楷体_GB2312" w:hAnsi="楷体_GB2312" w:eastAsia="楷体_GB2312" w:cs="楷体_GB2312"/>
          <w:spacing w:val="-6"/>
          <w:sz w:val="32"/>
          <w:szCs w:val="32"/>
          <w:highlight w:val="none"/>
        </w:rPr>
      </w:pPr>
      <w:r>
        <w:rPr>
          <w:rFonts w:hint="eastAsia" w:ascii="楷体_GB2312" w:hAnsi="楷体_GB2312" w:eastAsia="楷体_GB2312" w:cs="楷体_GB2312"/>
          <w:spacing w:val="-6"/>
          <w:sz w:val="32"/>
          <w:szCs w:val="32"/>
          <w:highlight w:val="none"/>
        </w:rPr>
        <w:t>（四）土地现状情况</w:t>
      </w:r>
    </w:p>
    <w:p>
      <w:pPr>
        <w:spacing w:line="574" w:lineRule="exact"/>
        <w:ind w:firstLine="616" w:firstLineChars="200"/>
        <w:rPr>
          <w:rFonts w:hint="default" w:ascii="Times New Roman" w:hAnsi="Times New Roman" w:eastAsia="仿宋_GB2312" w:cs="Times New Roman"/>
          <w:spacing w:val="-6"/>
          <w:kern w:val="0"/>
          <w:sz w:val="32"/>
          <w:szCs w:val="32"/>
          <w:highlight w:val="none"/>
        </w:rPr>
      </w:pPr>
      <w:r>
        <w:rPr>
          <w:rFonts w:hint="default" w:ascii="Times New Roman" w:hAnsi="Times New Roman" w:eastAsia="仿宋_GB2312" w:cs="Times New Roman"/>
          <w:spacing w:val="-6"/>
          <w:kern w:val="0"/>
          <w:sz w:val="32"/>
          <w:szCs w:val="32"/>
          <w:highlight w:val="none"/>
        </w:rPr>
        <w:t>改造范围内现有</w:t>
      </w:r>
      <w:r>
        <w:rPr>
          <w:rFonts w:hint="default" w:ascii="Times New Roman" w:hAnsi="Times New Roman" w:eastAsia="仿宋_GB2312" w:cs="Times New Roman"/>
          <w:spacing w:val="-6"/>
          <w:kern w:val="0"/>
          <w:sz w:val="32"/>
          <w:szCs w:val="32"/>
          <w:highlight w:val="none"/>
          <w:lang w:val="en-US" w:eastAsia="zh-CN"/>
        </w:rPr>
        <w:t>5</w:t>
      </w:r>
      <w:r>
        <w:rPr>
          <w:rFonts w:hint="default" w:ascii="Times New Roman" w:hAnsi="Times New Roman" w:eastAsia="仿宋_GB2312" w:cs="Times New Roman"/>
          <w:spacing w:val="-6"/>
          <w:kern w:val="0"/>
          <w:sz w:val="32"/>
          <w:szCs w:val="32"/>
          <w:highlight w:val="none"/>
        </w:rPr>
        <w:t>栋建筑物，自</w:t>
      </w:r>
      <w:r>
        <w:rPr>
          <w:rFonts w:hint="default" w:ascii="Times New Roman" w:hAnsi="Times New Roman" w:eastAsia="仿宋_GB2312" w:cs="Times New Roman"/>
          <w:spacing w:val="-6"/>
          <w:kern w:val="0"/>
          <w:sz w:val="32"/>
          <w:szCs w:val="32"/>
          <w:highlight w:val="none"/>
          <w:lang w:val="en-US" w:eastAsia="zh-CN"/>
        </w:rPr>
        <w:t>2006</w:t>
      </w:r>
      <w:r>
        <w:rPr>
          <w:rFonts w:hint="default" w:ascii="Times New Roman" w:hAnsi="Times New Roman" w:eastAsia="仿宋_GB2312" w:cs="Times New Roman"/>
          <w:spacing w:val="-6"/>
          <w:kern w:val="0"/>
          <w:sz w:val="32"/>
          <w:szCs w:val="32"/>
          <w:highlight w:val="none"/>
        </w:rPr>
        <w:t>年开始使用，</w:t>
      </w:r>
      <w:r>
        <w:rPr>
          <w:rFonts w:hint="default" w:ascii="Times New Roman" w:hAnsi="Times New Roman" w:eastAsia="仿宋_GB2312" w:cs="Times New Roman"/>
          <w:spacing w:val="-6"/>
          <w:kern w:val="0"/>
          <w:sz w:val="32"/>
          <w:szCs w:val="32"/>
          <w:highlight w:val="none"/>
          <w:lang w:eastAsia="zh-CN"/>
        </w:rPr>
        <w:t>已办理不动产权证，</w:t>
      </w:r>
      <w:r>
        <w:rPr>
          <w:rFonts w:hint="default" w:ascii="Times New Roman" w:hAnsi="Times New Roman" w:eastAsia="仿宋_GB2312" w:cs="Times New Roman"/>
          <w:sz w:val="32"/>
          <w:szCs w:val="32"/>
          <w:highlight w:val="none"/>
          <w:lang w:eastAsia="zh-CN"/>
        </w:rPr>
        <w:t>现</w:t>
      </w:r>
      <w:r>
        <w:rPr>
          <w:rFonts w:hint="default" w:ascii="Times New Roman" w:hAnsi="Times New Roman" w:eastAsia="仿宋_GB2312" w:cs="Times New Roman"/>
          <w:sz w:val="32"/>
          <w:szCs w:val="32"/>
          <w:highlight w:val="none"/>
        </w:rPr>
        <w:t>有建筑面积9981.06平方米</w:t>
      </w:r>
      <w:r>
        <w:rPr>
          <w:rFonts w:hint="default" w:ascii="Times New Roman" w:hAnsi="Times New Roman" w:eastAsia="仿宋_GB2312" w:cs="Times New Roman"/>
          <w:spacing w:val="-6"/>
          <w:kern w:val="0"/>
          <w:sz w:val="32"/>
          <w:szCs w:val="32"/>
          <w:highlight w:val="none"/>
        </w:rPr>
        <w:t>，</w:t>
      </w:r>
      <w:r>
        <w:rPr>
          <w:rFonts w:hint="default" w:ascii="Times New Roman" w:hAnsi="Times New Roman" w:eastAsia="仿宋_GB2312" w:cs="Times New Roman"/>
          <w:spacing w:val="-6"/>
          <w:kern w:val="0"/>
          <w:sz w:val="32"/>
          <w:szCs w:val="32"/>
          <w:highlight w:val="none"/>
          <w:lang w:eastAsia="zh-CN"/>
        </w:rPr>
        <w:t>容积率</w:t>
      </w:r>
      <w:r>
        <w:rPr>
          <w:rFonts w:hint="default" w:ascii="Times New Roman" w:hAnsi="Times New Roman" w:eastAsia="仿宋_GB2312" w:cs="Times New Roman"/>
          <w:spacing w:val="-6"/>
          <w:kern w:val="0"/>
          <w:sz w:val="32"/>
          <w:szCs w:val="32"/>
          <w:highlight w:val="none"/>
          <w:lang w:val="en-US" w:eastAsia="zh-CN"/>
        </w:rPr>
        <w:t>0.69</w:t>
      </w:r>
      <w:r>
        <w:rPr>
          <w:rFonts w:hint="default" w:ascii="Times New Roman" w:hAnsi="Times New Roman" w:eastAsia="仿宋_GB2312" w:cs="Times New Roman"/>
          <w:spacing w:val="-6"/>
          <w:kern w:val="0"/>
          <w:sz w:val="32"/>
          <w:szCs w:val="32"/>
          <w:highlight w:val="none"/>
        </w:rPr>
        <w:t>，</w:t>
      </w:r>
      <w:r>
        <w:rPr>
          <w:rFonts w:hint="default" w:ascii="Times New Roman" w:hAnsi="Times New Roman" w:eastAsia="仿宋_GB2312" w:cs="Times New Roman"/>
          <w:spacing w:val="-6"/>
          <w:kern w:val="0"/>
          <w:sz w:val="32"/>
          <w:szCs w:val="32"/>
          <w:highlight w:val="none"/>
          <w:lang w:eastAsia="zh-CN"/>
        </w:rPr>
        <w:t>作工业厂房、</w:t>
      </w:r>
      <w:r>
        <w:rPr>
          <w:rFonts w:hint="default" w:ascii="Times New Roman" w:hAnsi="Times New Roman" w:eastAsia="仿宋_GB2312" w:cs="Times New Roman"/>
          <w:spacing w:val="-6"/>
          <w:kern w:val="0"/>
          <w:sz w:val="32"/>
          <w:szCs w:val="32"/>
          <w:highlight w:val="none"/>
          <w:lang w:val="en-US" w:eastAsia="zh-CN"/>
        </w:rPr>
        <w:t>办公楼和宿舍所用。</w:t>
      </w:r>
      <w:r>
        <w:rPr>
          <w:rFonts w:hint="default" w:ascii="Times New Roman" w:hAnsi="Times New Roman" w:eastAsia="仿宋_GB2312" w:cs="Times New Roman"/>
          <w:sz w:val="32"/>
          <w:szCs w:val="32"/>
          <w:highlight w:val="none"/>
        </w:rPr>
        <w:t>该地块目前已拆除建筑面积</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平方米，改造前年产值为</w:t>
      </w:r>
      <w:r>
        <w:rPr>
          <w:rFonts w:hint="default" w:ascii="Times New Roman" w:hAnsi="Times New Roman" w:eastAsia="仿宋_GB2312" w:cs="Times New Roman"/>
          <w:sz w:val="32"/>
          <w:szCs w:val="32"/>
          <w:highlight w:val="none"/>
          <w:lang w:val="en-US" w:eastAsia="zh-CN"/>
        </w:rPr>
        <w:t>256.59</w:t>
      </w:r>
      <w:r>
        <w:rPr>
          <w:rFonts w:hint="default" w:ascii="Times New Roman" w:hAnsi="Times New Roman" w:eastAsia="仿宋_GB2312" w:cs="Times New Roman"/>
          <w:sz w:val="32"/>
          <w:szCs w:val="32"/>
          <w:highlight w:val="none"/>
        </w:rPr>
        <w:t>万元，年税收为</w:t>
      </w:r>
      <w:r>
        <w:rPr>
          <w:rFonts w:hint="default" w:ascii="Times New Roman" w:hAnsi="Times New Roman" w:eastAsia="仿宋_GB2312" w:cs="Times New Roman"/>
          <w:sz w:val="32"/>
          <w:szCs w:val="32"/>
          <w:highlight w:val="none"/>
          <w:lang w:val="en-US" w:eastAsia="zh-CN"/>
        </w:rPr>
        <w:t>27.71</w:t>
      </w:r>
      <w:r>
        <w:rPr>
          <w:rFonts w:hint="default" w:ascii="Times New Roman" w:hAnsi="Times New Roman" w:eastAsia="仿宋_GB2312" w:cs="Times New Roman"/>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beforeLines="0" w:afterLines="0"/>
        <w:ind w:firstLine="616" w:firstLineChars="200"/>
        <w:jc w:val="left"/>
        <w:textAlignment w:val="auto"/>
        <w:rPr>
          <w:rFonts w:hint="default" w:ascii="Times New Roman" w:hAnsi="Times New Roman" w:eastAsia="仿宋_GB2312" w:cs="Times New Roman"/>
          <w:spacing w:val="-6"/>
          <w:kern w:val="0"/>
          <w:sz w:val="32"/>
          <w:szCs w:val="32"/>
          <w:highlight w:val="none"/>
        </w:rPr>
      </w:pPr>
      <w:r>
        <w:rPr>
          <w:rFonts w:hint="default" w:ascii="Times New Roman" w:hAnsi="Times New Roman" w:eastAsia="仿宋_GB2312" w:cs="Times New Roman"/>
          <w:spacing w:val="-6"/>
          <w:kern w:val="0"/>
          <w:sz w:val="32"/>
          <w:szCs w:val="32"/>
          <w:highlight w:val="none"/>
        </w:rPr>
        <w:t>改造主体地块闲置情况已处置(闲置放行文号为：网[2022]南头镇-054号)、</w:t>
      </w:r>
      <w:r>
        <w:rPr>
          <w:rFonts w:hint="default" w:ascii="Times New Roman" w:hAnsi="Times New Roman" w:eastAsia="仿宋_GB2312" w:cs="Times New Roman"/>
          <w:spacing w:val="-6"/>
          <w:kern w:val="0"/>
          <w:sz w:val="32"/>
          <w:szCs w:val="32"/>
          <w:highlight w:val="none"/>
          <w:lang w:eastAsia="zh-CN"/>
        </w:rPr>
        <w:t>已抵押给交通银行股份有限公司中山分行并取得抵押权人同意改造，不</w:t>
      </w:r>
      <w:r>
        <w:rPr>
          <w:rFonts w:hint="default" w:ascii="Times New Roman" w:hAnsi="Times New Roman" w:eastAsia="仿宋_GB2312" w:cs="Times New Roman"/>
          <w:spacing w:val="-6"/>
          <w:kern w:val="0"/>
          <w:sz w:val="32"/>
          <w:szCs w:val="32"/>
          <w:highlight w:val="none"/>
        </w:rPr>
        <w:t>涉及查封、历史文化资源要素等情况。</w:t>
      </w:r>
    </w:p>
    <w:p>
      <w:pPr>
        <w:spacing w:line="574" w:lineRule="exact"/>
        <w:ind w:firstLine="616" w:firstLineChars="200"/>
        <w:rPr>
          <w:rFonts w:hint="eastAsia" w:ascii="楷体_GB2312" w:hAnsi="楷体_GB2312" w:eastAsia="楷体_GB2312" w:cs="楷体_GB2312"/>
          <w:spacing w:val="-6"/>
          <w:sz w:val="32"/>
          <w:szCs w:val="32"/>
          <w:highlight w:val="none"/>
        </w:rPr>
      </w:pPr>
      <w:r>
        <w:rPr>
          <w:rFonts w:hint="eastAsia" w:ascii="楷体_GB2312" w:hAnsi="楷体_GB2312" w:eastAsia="楷体_GB2312" w:cs="楷体_GB2312"/>
          <w:spacing w:val="-6"/>
          <w:sz w:val="32"/>
          <w:szCs w:val="32"/>
          <w:highlight w:val="none"/>
        </w:rPr>
        <w:t>（五）规划情况</w:t>
      </w:r>
    </w:p>
    <w:p>
      <w:pPr>
        <w:spacing w:line="574" w:lineRule="exact"/>
        <w:ind w:firstLine="616" w:firstLineChars="200"/>
        <w:rPr>
          <w:rFonts w:hint="default" w:ascii="Times New Roman" w:hAnsi="Times New Roman" w:eastAsia="仿宋_GB2312" w:cs="Times New Roman"/>
          <w:spacing w:val="-6"/>
          <w:kern w:val="0"/>
          <w:sz w:val="32"/>
          <w:szCs w:val="32"/>
          <w:highlight w:val="none"/>
        </w:rPr>
      </w:pPr>
      <w:r>
        <w:rPr>
          <w:rFonts w:hint="default" w:ascii="Times New Roman" w:hAnsi="Times New Roman" w:eastAsia="仿宋_GB2312" w:cs="Times New Roman"/>
          <w:spacing w:val="-6"/>
          <w:kern w:val="0"/>
          <w:sz w:val="32"/>
          <w:szCs w:val="32"/>
          <w:highlight w:val="none"/>
        </w:rPr>
        <w:t>改造主体地块符合土地利用总体规划、控制性详细规划。其中，在土地利用总体规划中，属城镇建设用地</w:t>
      </w:r>
      <w:r>
        <w:rPr>
          <w:rFonts w:hint="default" w:ascii="Times New Roman" w:hAnsi="Times New Roman" w:eastAsia="仿宋_GB2312" w:cs="Times New Roman"/>
          <w:spacing w:val="-6"/>
          <w:sz w:val="32"/>
          <w:szCs w:val="32"/>
          <w:highlight w:val="none"/>
          <w:lang w:val="en-US" w:eastAsia="zh-CN"/>
        </w:rPr>
        <w:t>1.1931</w:t>
      </w:r>
      <w:r>
        <w:rPr>
          <w:rFonts w:hint="default" w:ascii="Times New Roman" w:hAnsi="Times New Roman" w:eastAsia="仿宋_GB2312" w:cs="Times New Roman"/>
          <w:spacing w:val="-6"/>
          <w:sz w:val="32"/>
          <w:szCs w:val="32"/>
          <w:highlight w:val="none"/>
        </w:rPr>
        <w:t>公顷（</w:t>
      </w:r>
      <w:r>
        <w:rPr>
          <w:rFonts w:hint="default" w:ascii="Times New Roman" w:hAnsi="Times New Roman" w:eastAsia="仿宋_GB2312" w:cs="Times New Roman"/>
          <w:spacing w:val="-6"/>
          <w:sz w:val="32"/>
          <w:szCs w:val="32"/>
          <w:highlight w:val="none"/>
          <w:lang w:val="en-US" w:eastAsia="zh-CN"/>
        </w:rPr>
        <w:t>11931.31</w:t>
      </w:r>
      <w:r>
        <w:rPr>
          <w:rFonts w:hint="default" w:ascii="Times New Roman" w:hAnsi="Times New Roman" w:eastAsia="仿宋_GB2312" w:cs="Times New Roman"/>
          <w:spacing w:val="-6"/>
          <w:sz w:val="32"/>
          <w:szCs w:val="32"/>
          <w:highlight w:val="none"/>
        </w:rPr>
        <w:t>平方米，折合约</w:t>
      </w:r>
      <w:r>
        <w:rPr>
          <w:rFonts w:hint="default" w:ascii="Times New Roman" w:hAnsi="Times New Roman" w:eastAsia="仿宋_GB2312" w:cs="Times New Roman"/>
          <w:spacing w:val="-6"/>
          <w:sz w:val="32"/>
          <w:szCs w:val="32"/>
          <w:highlight w:val="none"/>
          <w:lang w:val="en-US" w:eastAsia="zh-CN"/>
        </w:rPr>
        <w:t>17.897</w:t>
      </w:r>
      <w:r>
        <w:rPr>
          <w:rFonts w:hint="default" w:ascii="Times New Roman" w:hAnsi="Times New Roman" w:eastAsia="仿宋_GB2312" w:cs="Times New Roman"/>
          <w:spacing w:val="-6"/>
          <w:sz w:val="32"/>
          <w:szCs w:val="32"/>
          <w:highlight w:val="none"/>
        </w:rPr>
        <w:t>亩）</w:t>
      </w:r>
      <w:r>
        <w:rPr>
          <w:rFonts w:hint="default" w:ascii="Times New Roman" w:hAnsi="Times New Roman" w:eastAsia="仿宋_GB2312" w:cs="Times New Roman"/>
          <w:spacing w:val="-6"/>
          <w:sz w:val="32"/>
          <w:szCs w:val="32"/>
          <w:highlight w:val="none"/>
          <w:lang w:val="en-US" w:eastAsia="zh-CN"/>
        </w:rPr>
        <w:t>,</w:t>
      </w:r>
      <w:r>
        <w:rPr>
          <w:rFonts w:hint="default" w:ascii="Times New Roman" w:hAnsi="Times New Roman" w:eastAsia="仿宋_GB2312" w:cs="Times New Roman"/>
          <w:spacing w:val="-6"/>
          <w:sz w:val="32"/>
          <w:szCs w:val="32"/>
          <w:highlight w:val="none"/>
        </w:rPr>
        <w:t>属公路用地</w:t>
      </w:r>
      <w:r>
        <w:rPr>
          <w:rFonts w:hint="default" w:ascii="Times New Roman" w:hAnsi="Times New Roman" w:eastAsia="仿宋_GB2312" w:cs="Times New Roman"/>
          <w:spacing w:val="-6"/>
          <w:sz w:val="32"/>
          <w:szCs w:val="32"/>
          <w:highlight w:val="none"/>
          <w:lang w:val="en-US" w:eastAsia="zh-CN"/>
        </w:rPr>
        <w:t>0.2342</w:t>
      </w:r>
      <w:r>
        <w:rPr>
          <w:rFonts w:hint="default" w:ascii="Times New Roman" w:hAnsi="Times New Roman" w:eastAsia="仿宋_GB2312" w:cs="Times New Roman"/>
          <w:spacing w:val="-6"/>
          <w:sz w:val="32"/>
          <w:szCs w:val="32"/>
          <w:highlight w:val="none"/>
        </w:rPr>
        <w:t>公顷（</w:t>
      </w:r>
      <w:r>
        <w:rPr>
          <w:rFonts w:hint="default" w:ascii="Times New Roman" w:hAnsi="Times New Roman" w:eastAsia="仿宋_GB2312" w:cs="Times New Roman"/>
          <w:spacing w:val="-6"/>
          <w:sz w:val="32"/>
          <w:szCs w:val="32"/>
          <w:highlight w:val="none"/>
          <w:lang w:val="en-US" w:eastAsia="zh-CN"/>
        </w:rPr>
        <w:t>2342.29</w:t>
      </w:r>
      <w:r>
        <w:rPr>
          <w:rFonts w:hint="default" w:ascii="Times New Roman" w:hAnsi="Times New Roman" w:eastAsia="仿宋_GB2312" w:cs="Times New Roman"/>
          <w:spacing w:val="-6"/>
          <w:sz w:val="32"/>
          <w:szCs w:val="32"/>
          <w:highlight w:val="none"/>
        </w:rPr>
        <w:t>平方米，折合约</w:t>
      </w:r>
      <w:r>
        <w:rPr>
          <w:rFonts w:hint="default" w:ascii="Times New Roman" w:hAnsi="Times New Roman" w:eastAsia="仿宋_GB2312" w:cs="Times New Roman"/>
          <w:spacing w:val="-6"/>
          <w:sz w:val="32"/>
          <w:szCs w:val="32"/>
          <w:highlight w:val="none"/>
          <w:lang w:val="en-US" w:eastAsia="zh-CN"/>
        </w:rPr>
        <w:t>3.5134</w:t>
      </w:r>
      <w:r>
        <w:rPr>
          <w:rFonts w:hint="default" w:ascii="Times New Roman" w:hAnsi="Times New Roman" w:eastAsia="仿宋_GB2312" w:cs="Times New Roman"/>
          <w:spacing w:val="-6"/>
          <w:sz w:val="32"/>
          <w:szCs w:val="32"/>
          <w:highlight w:val="none"/>
        </w:rPr>
        <w:t>亩）</w:t>
      </w:r>
      <w:r>
        <w:rPr>
          <w:rFonts w:hint="default" w:ascii="Times New Roman" w:hAnsi="Times New Roman" w:eastAsia="仿宋_GB2312" w:cs="Times New Roman"/>
          <w:spacing w:val="-6"/>
          <w:kern w:val="0"/>
          <w:sz w:val="32"/>
          <w:szCs w:val="32"/>
          <w:highlight w:val="none"/>
        </w:rPr>
        <w:t>。在《南头镇升辉南太澳高速西侧用地控制性详细规划调整（2016）》（中府函〔2016〕378号）中，一类工业用地</w:t>
      </w:r>
      <w:r>
        <w:rPr>
          <w:rFonts w:hint="default" w:ascii="Times New Roman" w:hAnsi="Times New Roman" w:eastAsia="仿宋_GB2312" w:cs="Times New Roman"/>
          <w:spacing w:val="-6"/>
          <w:kern w:val="0"/>
          <w:sz w:val="32"/>
          <w:szCs w:val="32"/>
          <w:highlight w:val="none"/>
          <w:lang w:val="en-US" w:eastAsia="zh-CN"/>
        </w:rPr>
        <w:t>1.4154</w:t>
      </w:r>
      <w:r>
        <w:rPr>
          <w:rFonts w:hint="default" w:ascii="Times New Roman" w:hAnsi="Times New Roman" w:eastAsia="仿宋_GB2312" w:cs="Times New Roman"/>
          <w:spacing w:val="-6"/>
          <w:kern w:val="0"/>
          <w:sz w:val="32"/>
          <w:szCs w:val="32"/>
          <w:highlight w:val="none"/>
        </w:rPr>
        <w:t>公顷（</w:t>
      </w:r>
      <w:r>
        <w:rPr>
          <w:rFonts w:hint="default" w:ascii="Times New Roman" w:hAnsi="Times New Roman" w:eastAsia="仿宋_GB2312" w:cs="Times New Roman"/>
          <w:spacing w:val="-6"/>
          <w:kern w:val="0"/>
          <w:sz w:val="32"/>
          <w:szCs w:val="32"/>
          <w:highlight w:val="none"/>
          <w:lang w:val="en-US" w:eastAsia="zh-CN"/>
        </w:rPr>
        <w:t>14154.63</w:t>
      </w:r>
      <w:r>
        <w:rPr>
          <w:rFonts w:hint="default" w:ascii="Times New Roman" w:hAnsi="Times New Roman" w:eastAsia="仿宋_GB2312" w:cs="Times New Roman"/>
          <w:spacing w:val="-6"/>
          <w:kern w:val="0"/>
          <w:sz w:val="32"/>
          <w:szCs w:val="32"/>
          <w:highlight w:val="none"/>
        </w:rPr>
        <w:t>平方米，折合约</w:t>
      </w:r>
      <w:r>
        <w:rPr>
          <w:rFonts w:hint="default" w:ascii="Times New Roman" w:hAnsi="Times New Roman" w:eastAsia="仿宋_GB2312" w:cs="Times New Roman"/>
          <w:spacing w:val="-6"/>
          <w:kern w:val="0"/>
          <w:sz w:val="32"/>
          <w:szCs w:val="32"/>
          <w:highlight w:val="none"/>
          <w:lang w:val="en-US" w:eastAsia="zh-CN"/>
        </w:rPr>
        <w:t>21.2319</w:t>
      </w:r>
      <w:r>
        <w:rPr>
          <w:rFonts w:hint="default" w:ascii="Times New Roman" w:hAnsi="Times New Roman" w:eastAsia="仿宋_GB2312" w:cs="Times New Roman"/>
          <w:spacing w:val="-6"/>
          <w:kern w:val="0"/>
          <w:sz w:val="32"/>
          <w:szCs w:val="32"/>
          <w:highlight w:val="none"/>
        </w:rPr>
        <w:t>亩），规划容积率为1.0-3.5，绿地率10-15%，建筑密度35-60%，</w:t>
      </w:r>
      <w:r>
        <w:rPr>
          <w:rFonts w:hint="default" w:ascii="Times New Roman" w:hAnsi="Times New Roman" w:eastAsia="仿宋_GB2312" w:cs="Times New Roman"/>
          <w:spacing w:val="-6"/>
          <w:sz w:val="32"/>
          <w:highlight w:val="none"/>
        </w:rPr>
        <w:t>建筑高度≤50米</w:t>
      </w:r>
      <w:r>
        <w:rPr>
          <w:rFonts w:hint="default" w:ascii="Times New Roman" w:hAnsi="Times New Roman" w:eastAsia="仿宋_GB2312" w:cs="Times New Roman"/>
          <w:spacing w:val="-6"/>
          <w:kern w:val="0"/>
          <w:sz w:val="32"/>
          <w:szCs w:val="32"/>
          <w:highlight w:val="none"/>
        </w:rPr>
        <w:t>；道路用地</w:t>
      </w:r>
      <w:r>
        <w:rPr>
          <w:rFonts w:hint="default" w:ascii="Times New Roman" w:hAnsi="Times New Roman" w:eastAsia="仿宋_GB2312" w:cs="Times New Roman"/>
          <w:spacing w:val="-6"/>
          <w:kern w:val="0"/>
          <w:sz w:val="32"/>
          <w:szCs w:val="32"/>
          <w:highlight w:val="none"/>
          <w:lang w:val="en-US" w:eastAsia="zh-CN"/>
        </w:rPr>
        <w:t>0.0065</w:t>
      </w:r>
      <w:r>
        <w:rPr>
          <w:rFonts w:hint="default" w:ascii="Times New Roman" w:hAnsi="Times New Roman" w:eastAsia="仿宋_GB2312" w:cs="Times New Roman"/>
          <w:spacing w:val="-6"/>
          <w:kern w:val="0"/>
          <w:sz w:val="32"/>
          <w:szCs w:val="32"/>
          <w:highlight w:val="none"/>
        </w:rPr>
        <w:t>公顷（</w:t>
      </w:r>
      <w:r>
        <w:rPr>
          <w:rFonts w:hint="default" w:ascii="Times New Roman" w:hAnsi="Times New Roman" w:eastAsia="仿宋_GB2312" w:cs="Times New Roman"/>
          <w:spacing w:val="-6"/>
          <w:kern w:val="0"/>
          <w:sz w:val="32"/>
          <w:szCs w:val="32"/>
          <w:highlight w:val="none"/>
          <w:lang w:val="en-US" w:eastAsia="zh-CN"/>
        </w:rPr>
        <w:t>65.05</w:t>
      </w:r>
      <w:r>
        <w:rPr>
          <w:rFonts w:hint="default" w:ascii="Times New Roman" w:hAnsi="Times New Roman" w:eastAsia="仿宋_GB2312" w:cs="Times New Roman"/>
          <w:spacing w:val="-6"/>
          <w:kern w:val="0"/>
          <w:sz w:val="32"/>
          <w:szCs w:val="32"/>
          <w:highlight w:val="none"/>
        </w:rPr>
        <w:t>平方米，折合约</w:t>
      </w:r>
      <w:r>
        <w:rPr>
          <w:rFonts w:hint="default" w:ascii="Times New Roman" w:hAnsi="Times New Roman" w:eastAsia="仿宋_GB2312" w:cs="Times New Roman"/>
          <w:spacing w:val="-6"/>
          <w:kern w:val="0"/>
          <w:sz w:val="32"/>
          <w:szCs w:val="32"/>
          <w:highlight w:val="none"/>
          <w:lang w:val="en-US" w:eastAsia="zh-CN"/>
        </w:rPr>
        <w:t>0.0976</w:t>
      </w:r>
      <w:r>
        <w:rPr>
          <w:rFonts w:hint="default" w:ascii="Times New Roman" w:hAnsi="Times New Roman" w:eastAsia="仿宋_GB2312" w:cs="Times New Roman"/>
          <w:spacing w:val="-6"/>
          <w:kern w:val="0"/>
          <w:sz w:val="32"/>
          <w:szCs w:val="32"/>
          <w:highlight w:val="none"/>
        </w:rPr>
        <w:t>亩）；防护绿地</w:t>
      </w:r>
      <w:r>
        <w:rPr>
          <w:rFonts w:hint="default" w:ascii="Times New Roman" w:hAnsi="Times New Roman" w:eastAsia="仿宋_GB2312" w:cs="Times New Roman"/>
          <w:spacing w:val="-6"/>
          <w:kern w:val="0"/>
          <w:sz w:val="32"/>
          <w:szCs w:val="32"/>
          <w:highlight w:val="none"/>
          <w:lang w:val="en-US" w:eastAsia="zh-CN"/>
        </w:rPr>
        <w:t>0.0054</w:t>
      </w:r>
      <w:r>
        <w:rPr>
          <w:rFonts w:hint="default" w:ascii="Times New Roman" w:hAnsi="Times New Roman" w:eastAsia="仿宋_GB2312" w:cs="Times New Roman"/>
          <w:spacing w:val="-6"/>
          <w:kern w:val="0"/>
          <w:sz w:val="32"/>
          <w:szCs w:val="32"/>
          <w:highlight w:val="none"/>
        </w:rPr>
        <w:t>公顷（</w:t>
      </w:r>
      <w:r>
        <w:rPr>
          <w:rFonts w:hint="default" w:ascii="Times New Roman" w:hAnsi="Times New Roman" w:eastAsia="仿宋_GB2312" w:cs="Times New Roman"/>
          <w:spacing w:val="-6"/>
          <w:kern w:val="0"/>
          <w:sz w:val="32"/>
          <w:szCs w:val="32"/>
          <w:highlight w:val="none"/>
          <w:lang w:val="en-US" w:eastAsia="zh-CN"/>
        </w:rPr>
        <w:t>53.92</w:t>
      </w:r>
      <w:r>
        <w:rPr>
          <w:rFonts w:hint="default" w:ascii="Times New Roman" w:hAnsi="Times New Roman" w:eastAsia="仿宋_GB2312" w:cs="Times New Roman"/>
          <w:spacing w:val="-6"/>
          <w:kern w:val="0"/>
          <w:sz w:val="32"/>
          <w:szCs w:val="32"/>
          <w:highlight w:val="none"/>
        </w:rPr>
        <w:t>平方米，折合约</w:t>
      </w:r>
      <w:r>
        <w:rPr>
          <w:rFonts w:hint="default" w:ascii="Times New Roman" w:hAnsi="Times New Roman" w:eastAsia="仿宋_GB2312" w:cs="Times New Roman"/>
          <w:spacing w:val="-6"/>
          <w:kern w:val="0"/>
          <w:sz w:val="32"/>
          <w:szCs w:val="32"/>
          <w:highlight w:val="none"/>
          <w:lang w:val="en-US" w:eastAsia="zh-CN"/>
        </w:rPr>
        <w:t>0.0808</w:t>
      </w:r>
      <w:r>
        <w:rPr>
          <w:rFonts w:hint="default" w:ascii="Times New Roman" w:hAnsi="Times New Roman" w:eastAsia="仿宋_GB2312" w:cs="Times New Roman"/>
          <w:spacing w:val="-6"/>
          <w:kern w:val="0"/>
          <w:sz w:val="32"/>
          <w:szCs w:val="32"/>
          <w:highlight w:val="none"/>
        </w:rPr>
        <w:t>亩）。</w:t>
      </w:r>
    </w:p>
    <w:p>
      <w:pPr>
        <w:spacing w:line="574" w:lineRule="exact"/>
        <w:ind w:firstLine="616" w:firstLineChars="200"/>
        <w:rPr>
          <w:rFonts w:hint="default" w:ascii="Times New Roman" w:hAnsi="Times New Roman" w:eastAsia="仿宋_GB2312" w:cs="Times New Roman"/>
          <w:spacing w:val="-6"/>
          <w:kern w:val="0"/>
          <w:sz w:val="32"/>
          <w:szCs w:val="32"/>
          <w:highlight w:val="none"/>
        </w:rPr>
      </w:pPr>
      <w:r>
        <w:rPr>
          <w:rFonts w:hint="default" w:ascii="Times New Roman" w:hAnsi="Times New Roman" w:eastAsia="仿宋_GB2312" w:cs="Times New Roman"/>
          <w:spacing w:val="-6"/>
          <w:kern w:val="0"/>
          <w:sz w:val="32"/>
          <w:szCs w:val="32"/>
          <w:highlight w:val="none"/>
        </w:rPr>
        <w:t>改造主体地块未纳入《中山市“三旧”改造（城市更新）专项规划（2017-2020）》，但已纳入我市在编《中山市城市更新（“三旧”改造）专项规划（2020-2035）》旧厂房潜力资源和一般更新片区管理，根据《中山市人民政府关于印发促进村镇低效工业园改造升级若干措施的通知》（中府〔2022〕11号）第（一）条，视同符合我市“三旧”改造专项规划。</w:t>
      </w:r>
    </w:p>
    <w:p>
      <w:pPr>
        <w:spacing w:line="574" w:lineRule="exact"/>
        <w:ind w:firstLine="616" w:firstLineChars="200"/>
        <w:rPr>
          <w:rFonts w:hint="default" w:ascii="Times New Roman" w:hAnsi="Times New Roman" w:eastAsia="仿宋_GB2312" w:cs="Times New Roman"/>
          <w:spacing w:val="-6"/>
          <w:kern w:val="0"/>
          <w:sz w:val="32"/>
          <w:szCs w:val="32"/>
          <w:highlight w:val="none"/>
        </w:rPr>
      </w:pPr>
      <w:r>
        <w:rPr>
          <w:rFonts w:hint="default" w:ascii="Times New Roman" w:hAnsi="Times New Roman" w:eastAsia="仿宋_GB2312" w:cs="Times New Roman"/>
          <w:spacing w:val="-6"/>
          <w:kern w:val="0"/>
          <w:sz w:val="32"/>
          <w:szCs w:val="32"/>
          <w:highlight w:val="none"/>
        </w:rPr>
        <w:t>改造主体地块位于城镇开发边界内，不涉及永久基本农田、生态保护红线等管控要求，改造主体地块涉及到市域蓝线（陆域控制线、现状河涌河口线、规划河涌河口线）。</w:t>
      </w:r>
    </w:p>
    <w:p>
      <w:pPr>
        <w:spacing w:line="574" w:lineRule="exact"/>
        <w:ind w:firstLine="616" w:firstLineChars="200"/>
        <w:rPr>
          <w:rFonts w:hint="eastAsia" w:ascii="黑体" w:hAnsi="黑体" w:eastAsia="黑体" w:cs="黑体"/>
          <w:spacing w:val="-6"/>
          <w:kern w:val="0"/>
          <w:sz w:val="32"/>
          <w:szCs w:val="32"/>
          <w:highlight w:val="none"/>
        </w:rPr>
      </w:pPr>
      <w:r>
        <w:rPr>
          <w:rFonts w:hint="eastAsia" w:ascii="黑体" w:hAnsi="黑体" w:eastAsia="黑体" w:cs="黑体"/>
          <w:spacing w:val="-6"/>
          <w:kern w:val="0"/>
          <w:sz w:val="32"/>
          <w:szCs w:val="32"/>
          <w:highlight w:val="none"/>
        </w:rPr>
        <w:t>二、改造意愿情况</w:t>
      </w:r>
    </w:p>
    <w:p>
      <w:pPr>
        <w:spacing w:line="574" w:lineRule="exact"/>
        <w:ind w:firstLine="616" w:firstLineChars="200"/>
        <w:rPr>
          <w:rFonts w:hint="default" w:ascii="Times New Roman" w:hAnsi="Times New Roman" w:eastAsia="仿宋_GB2312" w:cs="Times New Roman"/>
          <w:spacing w:val="-6"/>
          <w:kern w:val="0"/>
          <w:sz w:val="32"/>
          <w:szCs w:val="32"/>
          <w:highlight w:val="none"/>
        </w:rPr>
      </w:pPr>
      <w:r>
        <w:rPr>
          <w:rFonts w:hint="default" w:ascii="Times New Roman" w:hAnsi="Times New Roman" w:eastAsia="仿宋_GB2312" w:cs="Times New Roman"/>
          <w:spacing w:val="-6"/>
          <w:kern w:val="0"/>
          <w:sz w:val="32"/>
          <w:szCs w:val="32"/>
          <w:highlight w:val="none"/>
        </w:rPr>
        <w:t>改造项目涉及</w:t>
      </w:r>
      <w:r>
        <w:rPr>
          <w:rFonts w:hint="default" w:ascii="Times New Roman" w:hAnsi="Times New Roman" w:eastAsia="仿宋_GB2312" w:cs="Times New Roman"/>
          <w:spacing w:val="-6"/>
          <w:kern w:val="0"/>
          <w:sz w:val="32"/>
          <w:szCs w:val="32"/>
          <w:highlight w:val="none"/>
          <w:lang w:val="en-US" w:eastAsia="zh-CN"/>
        </w:rPr>
        <w:t>杨芳芳</w:t>
      </w:r>
      <w:r>
        <w:rPr>
          <w:rFonts w:hint="default" w:ascii="Times New Roman" w:hAnsi="Times New Roman" w:eastAsia="仿宋_GB2312" w:cs="Times New Roman"/>
          <w:spacing w:val="-6"/>
          <w:kern w:val="0"/>
          <w:sz w:val="32"/>
          <w:szCs w:val="32"/>
          <w:highlight w:val="none"/>
        </w:rPr>
        <w:t>一个权利主体，南头镇人民政府已按照法律法规，就改造范围、土地现状、改造主体及拟改造情况等事项征询其改造意愿，权利人同意将涉及土地、房屋纳入改造范围。</w:t>
      </w:r>
    </w:p>
    <w:p>
      <w:pPr>
        <w:spacing w:line="574" w:lineRule="exact"/>
        <w:ind w:firstLine="616" w:firstLineChars="200"/>
        <w:rPr>
          <w:rFonts w:hint="eastAsia" w:ascii="黑体" w:hAnsi="黑体" w:eastAsia="黑体" w:cs="黑体"/>
          <w:spacing w:val="-6"/>
          <w:kern w:val="0"/>
          <w:sz w:val="32"/>
          <w:szCs w:val="32"/>
          <w:highlight w:val="none"/>
        </w:rPr>
      </w:pPr>
      <w:r>
        <w:rPr>
          <w:rFonts w:hint="eastAsia" w:ascii="黑体" w:hAnsi="黑体" w:eastAsia="黑体" w:cs="黑体"/>
          <w:spacing w:val="-6"/>
          <w:kern w:val="0"/>
          <w:sz w:val="32"/>
          <w:szCs w:val="32"/>
          <w:highlight w:val="none"/>
        </w:rPr>
        <w:t>三、改造主体及拟改造情况</w:t>
      </w:r>
    </w:p>
    <w:p>
      <w:pPr>
        <w:spacing w:line="574" w:lineRule="exact"/>
        <w:ind w:firstLine="616" w:firstLineChars="200"/>
        <w:rPr>
          <w:rFonts w:hint="default" w:ascii="Times New Roman" w:hAnsi="Times New Roman" w:eastAsia="仿宋_GB2312" w:cs="Times New Roman"/>
          <w:spacing w:val="-6"/>
          <w:kern w:val="0"/>
          <w:sz w:val="32"/>
          <w:szCs w:val="32"/>
          <w:highlight w:val="none"/>
        </w:rPr>
      </w:pPr>
      <w:r>
        <w:rPr>
          <w:rFonts w:hint="default" w:ascii="Times New Roman" w:hAnsi="Times New Roman" w:eastAsia="仿宋_GB2312" w:cs="Times New Roman"/>
          <w:spacing w:val="-6"/>
          <w:kern w:val="0"/>
          <w:sz w:val="32"/>
          <w:szCs w:val="32"/>
          <w:highlight w:val="none"/>
        </w:rPr>
        <w:t>根据有关规划要求，改造项目严格按照土地利用总体规划、控制性详细规划管控要求实施建设。在控制性详细规划中属农林用地部分，按非建设用地进行管控；涉及到压占市域蓝线部分，按照相关市域蓝线规划进行管控，在后续规划建设过程中做好退让，不得在河道管理范围内建设建筑物及妨碍行洪构筑物，确需占用河道管理范围的，需依法依规办理相关水行政许可手续；在控制性详细规划中属</w:t>
      </w:r>
      <w:r>
        <w:rPr>
          <w:rFonts w:hint="default" w:ascii="Times New Roman" w:hAnsi="Times New Roman" w:eastAsia="仿宋_GB2312" w:cs="Times New Roman"/>
          <w:spacing w:val="-6"/>
          <w:sz w:val="32"/>
          <w:highlight w:val="none"/>
        </w:rPr>
        <w:t>道路和绿地等公益性</w:t>
      </w:r>
      <w:r>
        <w:rPr>
          <w:rFonts w:hint="default" w:ascii="Times New Roman" w:hAnsi="Times New Roman" w:eastAsia="仿宋_GB2312" w:cs="Times New Roman"/>
          <w:spacing w:val="-6"/>
          <w:kern w:val="0"/>
          <w:sz w:val="32"/>
          <w:szCs w:val="32"/>
          <w:highlight w:val="none"/>
        </w:rPr>
        <w:t>用地部分，日后南头镇人民政府需按规划开发建设时，改造主体应无偿将用地交给南头镇人民政府使用。</w:t>
      </w:r>
    </w:p>
    <w:p>
      <w:pPr>
        <w:spacing w:line="574" w:lineRule="exact"/>
        <w:ind w:firstLine="616" w:firstLineChars="200"/>
        <w:rPr>
          <w:rFonts w:hint="default" w:ascii="Times New Roman" w:hAnsi="Times New Roman" w:eastAsia="仿宋_GB2312" w:cs="Times New Roman"/>
          <w:spacing w:val="-6"/>
          <w:kern w:val="0"/>
          <w:sz w:val="32"/>
          <w:szCs w:val="32"/>
          <w:highlight w:val="none"/>
        </w:rPr>
      </w:pPr>
      <w:r>
        <w:rPr>
          <w:rFonts w:hint="default" w:ascii="Times New Roman" w:hAnsi="Times New Roman" w:eastAsia="仿宋_GB2312" w:cs="Times New Roman"/>
          <w:spacing w:val="-6"/>
          <w:kern w:val="0"/>
          <w:sz w:val="32"/>
          <w:szCs w:val="32"/>
          <w:highlight w:val="none"/>
        </w:rPr>
        <w:t>该改造项目属工改工宗地项目，拟采取权利人自主改造方式，由土地权利人</w:t>
      </w:r>
      <w:r>
        <w:rPr>
          <w:rFonts w:hint="default" w:ascii="Times New Roman" w:hAnsi="Times New Roman" w:eastAsia="仿宋_GB2312" w:cs="Times New Roman"/>
          <w:spacing w:val="-6"/>
          <w:kern w:val="0"/>
          <w:sz w:val="32"/>
          <w:szCs w:val="32"/>
          <w:highlight w:val="none"/>
          <w:lang w:eastAsia="zh-CN"/>
        </w:rPr>
        <w:t>杨芳芳</w:t>
      </w:r>
      <w:r>
        <w:rPr>
          <w:rFonts w:hint="default" w:ascii="Times New Roman" w:hAnsi="Times New Roman" w:eastAsia="仿宋_GB2312" w:cs="Times New Roman"/>
          <w:spacing w:val="-6"/>
          <w:kern w:val="0"/>
          <w:sz w:val="32"/>
          <w:szCs w:val="32"/>
          <w:highlight w:val="none"/>
        </w:rPr>
        <w:t>作为改造主体实施</w:t>
      </w:r>
      <w:r>
        <w:rPr>
          <w:rFonts w:hint="default" w:ascii="Times New Roman" w:hAnsi="Times New Roman" w:eastAsia="仿宋_GB2312" w:cs="Times New Roman"/>
          <w:spacing w:val="-6"/>
          <w:kern w:val="0"/>
          <w:sz w:val="32"/>
          <w:szCs w:val="32"/>
          <w:highlight w:val="none"/>
          <w:lang w:eastAsia="zh-CN"/>
        </w:rPr>
        <w:t>局部</w:t>
      </w:r>
      <w:r>
        <w:rPr>
          <w:rFonts w:hint="default" w:ascii="Times New Roman" w:hAnsi="Times New Roman" w:eastAsia="仿宋_GB2312" w:cs="Times New Roman"/>
          <w:spacing w:val="-6"/>
          <w:kern w:val="0"/>
          <w:sz w:val="32"/>
          <w:szCs w:val="32"/>
          <w:highlight w:val="none"/>
        </w:rPr>
        <w:t>改造。改造后将</w:t>
      </w:r>
      <w:r>
        <w:rPr>
          <w:rFonts w:hint="default" w:ascii="Times New Roman" w:hAnsi="Times New Roman" w:eastAsia="仿宋_GB2312" w:cs="Times New Roman"/>
          <w:spacing w:val="-6"/>
          <w:sz w:val="32"/>
          <w:highlight w:val="none"/>
        </w:rPr>
        <w:t>成为以智能家电主导</w:t>
      </w:r>
      <w:r>
        <w:rPr>
          <w:rFonts w:hint="default" w:ascii="Times New Roman" w:hAnsi="Times New Roman" w:eastAsia="仿宋_GB2312" w:cs="Times New Roman"/>
          <w:spacing w:val="-6"/>
          <w:sz w:val="32"/>
          <w:highlight w:val="none"/>
          <w:lang w:val="en-US" w:eastAsia="zh-CN"/>
        </w:rPr>
        <w:t>的配套科技</w:t>
      </w:r>
      <w:r>
        <w:rPr>
          <w:rFonts w:hint="default" w:ascii="Times New Roman" w:hAnsi="Times New Roman" w:eastAsia="仿宋_GB2312" w:cs="Times New Roman"/>
          <w:spacing w:val="-6"/>
          <w:sz w:val="32"/>
          <w:highlight w:val="none"/>
        </w:rPr>
        <w:t>产业园区</w:t>
      </w:r>
      <w:r>
        <w:rPr>
          <w:rFonts w:hint="default" w:ascii="Times New Roman" w:hAnsi="Times New Roman" w:eastAsia="仿宋_GB2312" w:cs="Times New Roman"/>
          <w:spacing w:val="-6"/>
          <w:kern w:val="0"/>
          <w:sz w:val="32"/>
          <w:szCs w:val="32"/>
          <w:highlight w:val="none"/>
        </w:rPr>
        <w:t>，在符合控制性详细规划的基础上，容积率不小于</w:t>
      </w:r>
      <w:r>
        <w:rPr>
          <w:rFonts w:hint="default" w:ascii="Times New Roman" w:hAnsi="Times New Roman" w:eastAsia="仿宋_GB2312" w:cs="Times New Roman"/>
          <w:spacing w:val="-6"/>
          <w:kern w:val="0"/>
          <w:sz w:val="32"/>
          <w:szCs w:val="32"/>
          <w:highlight w:val="none"/>
          <w:lang w:val="en-US"/>
        </w:rPr>
        <w:t>3.0</w:t>
      </w:r>
      <w:r>
        <w:rPr>
          <w:rFonts w:hint="default" w:ascii="Times New Roman" w:hAnsi="Times New Roman" w:eastAsia="仿宋_GB2312" w:cs="Times New Roman"/>
          <w:spacing w:val="-6"/>
          <w:kern w:val="0"/>
          <w:sz w:val="32"/>
          <w:szCs w:val="32"/>
          <w:highlight w:val="none"/>
        </w:rPr>
        <w:t>，</w:t>
      </w:r>
      <w:r>
        <w:rPr>
          <w:rFonts w:hint="default" w:ascii="Times New Roman" w:hAnsi="Times New Roman" w:eastAsia="仿宋_GB2312" w:cs="Times New Roman"/>
          <w:spacing w:val="-6"/>
          <w:kern w:val="0"/>
          <w:sz w:val="32"/>
          <w:szCs w:val="32"/>
          <w:highlight w:val="none"/>
          <w:lang w:eastAsia="zh-CN"/>
        </w:rPr>
        <w:t>总建筑面积不</w:t>
      </w:r>
      <w:r>
        <w:rPr>
          <w:rFonts w:hint="eastAsia" w:ascii="Times New Roman" w:hAnsi="Times New Roman" w:eastAsia="仿宋_GB2312" w:cs="Times New Roman"/>
          <w:spacing w:val="-6"/>
          <w:kern w:val="0"/>
          <w:sz w:val="32"/>
          <w:szCs w:val="32"/>
          <w:highlight w:val="none"/>
          <w:lang w:eastAsia="zh-CN"/>
        </w:rPr>
        <w:t>小</w:t>
      </w:r>
      <w:r>
        <w:rPr>
          <w:rFonts w:hint="default" w:ascii="Times New Roman" w:hAnsi="Times New Roman" w:eastAsia="仿宋_GB2312" w:cs="Times New Roman"/>
          <w:spacing w:val="-6"/>
          <w:kern w:val="0"/>
          <w:sz w:val="32"/>
          <w:szCs w:val="32"/>
          <w:highlight w:val="none"/>
          <w:lang w:eastAsia="zh-CN"/>
        </w:rPr>
        <w:t>于</w:t>
      </w:r>
      <w:r>
        <w:rPr>
          <w:rFonts w:hint="default" w:ascii="Times New Roman" w:hAnsi="Times New Roman" w:eastAsia="仿宋_GB2312" w:cs="Times New Roman"/>
          <w:spacing w:val="-6"/>
          <w:kern w:val="0"/>
          <w:sz w:val="32"/>
          <w:szCs w:val="32"/>
          <w:highlight w:val="none"/>
          <w:lang w:val="en-US" w:eastAsia="zh-CN"/>
        </w:rPr>
        <w:t>43520平方米</w:t>
      </w:r>
      <w:r>
        <w:rPr>
          <w:rFonts w:hint="default" w:ascii="Times New Roman" w:hAnsi="Times New Roman" w:eastAsia="仿宋_GB2312" w:cs="Times New Roman"/>
          <w:spacing w:val="-6"/>
          <w:kern w:val="0"/>
          <w:sz w:val="32"/>
          <w:szCs w:val="32"/>
          <w:highlight w:val="none"/>
        </w:rPr>
        <w:t>（含不计容建筑面积</w:t>
      </w:r>
      <w:r>
        <w:rPr>
          <w:rFonts w:hint="default" w:ascii="Times New Roman" w:hAnsi="Times New Roman" w:eastAsia="仿宋_GB2312" w:cs="Times New Roman"/>
          <w:spacing w:val="-6"/>
          <w:kern w:val="0"/>
          <w:sz w:val="32"/>
          <w:szCs w:val="32"/>
          <w:highlight w:val="none"/>
          <w:lang w:val="en-US" w:eastAsia="zh-CN"/>
        </w:rPr>
        <w:t>460</w:t>
      </w:r>
      <w:r>
        <w:rPr>
          <w:rFonts w:hint="default" w:ascii="Times New Roman" w:hAnsi="Times New Roman" w:eastAsia="仿宋_GB2312" w:cs="Times New Roman"/>
          <w:spacing w:val="-6"/>
          <w:kern w:val="0"/>
          <w:sz w:val="32"/>
          <w:szCs w:val="32"/>
          <w:highlight w:val="none"/>
        </w:rPr>
        <w:t>平方米）</w:t>
      </w:r>
      <w:r>
        <w:rPr>
          <w:rFonts w:hint="default" w:ascii="Times New Roman" w:hAnsi="Times New Roman" w:eastAsia="仿宋_GB2312" w:cs="Times New Roman"/>
          <w:spacing w:val="-6"/>
          <w:kern w:val="0"/>
          <w:sz w:val="32"/>
          <w:szCs w:val="32"/>
          <w:highlight w:val="none"/>
          <w:lang w:val="en-US" w:eastAsia="zh-CN"/>
        </w:rPr>
        <w:t>，其中</w:t>
      </w:r>
      <w:r>
        <w:rPr>
          <w:rFonts w:hint="default" w:ascii="Times New Roman" w:hAnsi="Times New Roman" w:eastAsia="仿宋_GB2312" w:cs="Times New Roman"/>
          <w:spacing w:val="-6"/>
          <w:kern w:val="0"/>
          <w:sz w:val="32"/>
          <w:szCs w:val="32"/>
          <w:highlight w:val="none"/>
        </w:rPr>
        <w:t>新建</w:t>
      </w:r>
      <w:r>
        <w:rPr>
          <w:rFonts w:hint="default" w:ascii="Times New Roman" w:hAnsi="Times New Roman" w:eastAsia="仿宋_GB2312" w:cs="Times New Roman"/>
          <w:spacing w:val="-6"/>
          <w:kern w:val="0"/>
          <w:sz w:val="32"/>
          <w:szCs w:val="32"/>
          <w:highlight w:val="none"/>
          <w:lang w:eastAsia="zh-CN"/>
        </w:rPr>
        <w:t>建</w:t>
      </w:r>
      <w:r>
        <w:rPr>
          <w:rFonts w:hint="default" w:ascii="Times New Roman" w:hAnsi="Times New Roman" w:eastAsia="仿宋_GB2312" w:cs="Times New Roman"/>
          <w:spacing w:val="-6"/>
          <w:kern w:val="0"/>
          <w:sz w:val="32"/>
          <w:szCs w:val="32"/>
          <w:highlight w:val="none"/>
        </w:rPr>
        <w:t>筑面积</w:t>
      </w:r>
      <w:r>
        <w:rPr>
          <w:rFonts w:hint="eastAsia" w:ascii="Times New Roman" w:hAnsi="Times New Roman" w:eastAsia="仿宋_GB2312" w:cs="Times New Roman"/>
          <w:spacing w:val="-6"/>
          <w:kern w:val="0"/>
          <w:sz w:val="32"/>
          <w:szCs w:val="32"/>
          <w:highlight w:val="none"/>
          <w:lang w:eastAsia="zh-CN"/>
        </w:rPr>
        <w:t>不小于</w:t>
      </w:r>
      <w:r>
        <w:rPr>
          <w:rFonts w:hint="default" w:ascii="Times New Roman" w:hAnsi="Times New Roman" w:eastAsia="仿宋_GB2312" w:cs="Times New Roman"/>
          <w:spacing w:val="-6"/>
          <w:kern w:val="0"/>
          <w:sz w:val="32"/>
          <w:szCs w:val="32"/>
          <w:highlight w:val="none"/>
          <w:lang w:val="en-US" w:eastAsia="zh-CN"/>
        </w:rPr>
        <w:t>37334.08</w:t>
      </w:r>
      <w:r>
        <w:rPr>
          <w:rFonts w:hint="default" w:ascii="Times New Roman" w:hAnsi="Times New Roman" w:eastAsia="仿宋_GB2312" w:cs="Times New Roman"/>
          <w:spacing w:val="-6"/>
          <w:kern w:val="0"/>
          <w:sz w:val="32"/>
          <w:szCs w:val="32"/>
          <w:highlight w:val="none"/>
        </w:rPr>
        <w:t>平方米（含不计容建筑面积</w:t>
      </w:r>
      <w:r>
        <w:rPr>
          <w:rFonts w:hint="default" w:ascii="Times New Roman" w:hAnsi="Times New Roman" w:eastAsia="仿宋_GB2312" w:cs="Times New Roman"/>
          <w:spacing w:val="-6"/>
          <w:kern w:val="0"/>
          <w:sz w:val="32"/>
          <w:szCs w:val="32"/>
          <w:highlight w:val="none"/>
          <w:lang w:val="en-US" w:eastAsia="zh-CN"/>
        </w:rPr>
        <w:t>460</w:t>
      </w:r>
      <w:r>
        <w:rPr>
          <w:rFonts w:hint="default" w:ascii="Times New Roman" w:hAnsi="Times New Roman" w:eastAsia="仿宋_GB2312" w:cs="Times New Roman"/>
          <w:spacing w:val="-6"/>
          <w:kern w:val="0"/>
          <w:sz w:val="32"/>
          <w:szCs w:val="32"/>
          <w:highlight w:val="none"/>
        </w:rPr>
        <w:t>平方米），保留</w:t>
      </w:r>
      <w:r>
        <w:rPr>
          <w:rFonts w:hint="default" w:ascii="Times New Roman" w:hAnsi="Times New Roman" w:eastAsia="仿宋_GB2312" w:cs="Times New Roman"/>
          <w:spacing w:val="-6"/>
          <w:kern w:val="0"/>
          <w:sz w:val="32"/>
          <w:szCs w:val="32"/>
          <w:highlight w:val="none"/>
          <w:lang w:eastAsia="zh-CN"/>
        </w:rPr>
        <w:t>已</w:t>
      </w:r>
      <w:r>
        <w:rPr>
          <w:rFonts w:hint="default" w:ascii="Times New Roman" w:hAnsi="Times New Roman" w:eastAsia="仿宋_GB2312" w:cs="Times New Roman"/>
          <w:spacing w:val="-6"/>
          <w:kern w:val="0"/>
          <w:sz w:val="32"/>
          <w:szCs w:val="32"/>
          <w:highlight w:val="none"/>
        </w:rPr>
        <w:t>有</w:t>
      </w:r>
      <w:r>
        <w:rPr>
          <w:rFonts w:hint="default" w:ascii="Times New Roman" w:hAnsi="Times New Roman" w:eastAsia="仿宋_GB2312" w:cs="Times New Roman"/>
          <w:spacing w:val="-6"/>
          <w:kern w:val="0"/>
          <w:sz w:val="32"/>
          <w:szCs w:val="32"/>
          <w:highlight w:val="none"/>
          <w:lang w:eastAsia="zh-CN"/>
        </w:rPr>
        <w:t>产权</w:t>
      </w:r>
      <w:r>
        <w:rPr>
          <w:rFonts w:hint="default" w:ascii="Times New Roman" w:hAnsi="Times New Roman" w:eastAsia="仿宋_GB2312" w:cs="Times New Roman"/>
          <w:spacing w:val="-6"/>
          <w:kern w:val="0"/>
          <w:sz w:val="32"/>
          <w:szCs w:val="32"/>
          <w:highlight w:val="none"/>
        </w:rPr>
        <w:t>建筑</w:t>
      </w:r>
      <w:r>
        <w:rPr>
          <w:rFonts w:hint="default" w:ascii="Times New Roman" w:hAnsi="Times New Roman" w:eastAsia="仿宋_GB2312" w:cs="Times New Roman"/>
          <w:spacing w:val="-6"/>
          <w:kern w:val="0"/>
          <w:sz w:val="32"/>
          <w:szCs w:val="32"/>
          <w:highlight w:val="none"/>
          <w:lang w:eastAsia="zh-CN"/>
        </w:rPr>
        <w:t>面积</w:t>
      </w:r>
      <w:r>
        <w:rPr>
          <w:rFonts w:hint="default" w:ascii="Times New Roman" w:hAnsi="Times New Roman" w:eastAsia="仿宋_GB2312" w:cs="Times New Roman"/>
          <w:spacing w:val="-6"/>
          <w:kern w:val="0"/>
          <w:sz w:val="32"/>
          <w:szCs w:val="32"/>
          <w:highlight w:val="none"/>
          <w:lang w:val="en-US" w:eastAsia="zh-CN"/>
        </w:rPr>
        <w:t>6185.92平方米</w:t>
      </w:r>
      <w:r>
        <w:rPr>
          <w:rFonts w:hint="default" w:ascii="Times New Roman" w:hAnsi="Times New Roman" w:eastAsia="仿宋_GB2312" w:cs="Times New Roman"/>
          <w:spacing w:val="-6"/>
          <w:kern w:val="0"/>
          <w:sz w:val="32"/>
          <w:szCs w:val="32"/>
          <w:highlight w:val="none"/>
        </w:rPr>
        <w:t>。</w:t>
      </w:r>
    </w:p>
    <w:p>
      <w:pPr>
        <w:spacing w:line="574" w:lineRule="exact"/>
        <w:ind w:firstLine="616" w:firstLineChars="200"/>
        <w:rPr>
          <w:rFonts w:hint="default" w:ascii="Times New Roman" w:hAnsi="Times New Roman" w:eastAsia="仿宋_GB2312" w:cs="Times New Roman"/>
          <w:spacing w:val="-6"/>
          <w:kern w:val="0"/>
          <w:sz w:val="32"/>
          <w:szCs w:val="32"/>
          <w:highlight w:val="none"/>
        </w:rPr>
      </w:pPr>
      <w:r>
        <w:rPr>
          <w:rFonts w:hint="default" w:ascii="Times New Roman" w:hAnsi="Times New Roman" w:eastAsia="仿宋_GB2312" w:cs="Times New Roman"/>
          <w:spacing w:val="-6"/>
          <w:kern w:val="0"/>
          <w:sz w:val="32"/>
          <w:szCs w:val="32"/>
          <w:highlight w:val="none"/>
        </w:rPr>
        <w:t>改造后引入项目相关情况符合《产业结构调整指导目录(2019年本)》《中华人民共和国环境影响评价法》《中山市涉挥发性有机物项目环保管理规定》等相关要求。改造后年产值将达到</w:t>
      </w:r>
      <w:r>
        <w:rPr>
          <w:rFonts w:hint="default" w:ascii="Times New Roman" w:hAnsi="Times New Roman" w:eastAsia="仿宋_GB2312" w:cs="Times New Roman"/>
          <w:spacing w:val="-6"/>
          <w:kern w:val="0"/>
          <w:sz w:val="32"/>
          <w:szCs w:val="32"/>
          <w:highlight w:val="none"/>
          <w:lang w:val="en-US" w:eastAsia="zh-CN"/>
        </w:rPr>
        <w:t>8000</w:t>
      </w:r>
      <w:r>
        <w:rPr>
          <w:rFonts w:hint="default" w:ascii="Times New Roman" w:hAnsi="Times New Roman" w:eastAsia="仿宋_GB2312" w:cs="Times New Roman"/>
          <w:spacing w:val="-6"/>
          <w:kern w:val="0"/>
          <w:sz w:val="32"/>
          <w:szCs w:val="32"/>
          <w:highlight w:val="none"/>
        </w:rPr>
        <w:t>万元，年税收将达到</w:t>
      </w:r>
      <w:r>
        <w:rPr>
          <w:rFonts w:hint="default" w:ascii="Times New Roman" w:hAnsi="Times New Roman" w:eastAsia="仿宋_GB2312" w:cs="Times New Roman"/>
          <w:spacing w:val="-6"/>
          <w:kern w:val="0"/>
          <w:sz w:val="32"/>
          <w:szCs w:val="32"/>
          <w:highlight w:val="none"/>
          <w:lang w:val="en-US" w:eastAsia="zh-CN"/>
        </w:rPr>
        <w:t>440</w:t>
      </w:r>
      <w:r>
        <w:rPr>
          <w:rFonts w:hint="default" w:ascii="Times New Roman" w:hAnsi="Times New Roman" w:eastAsia="仿宋_GB2312" w:cs="Times New Roman"/>
          <w:spacing w:val="-6"/>
          <w:kern w:val="0"/>
          <w:sz w:val="32"/>
          <w:szCs w:val="32"/>
          <w:highlight w:val="none"/>
        </w:rPr>
        <w:t>万元。</w:t>
      </w:r>
    </w:p>
    <w:p>
      <w:pPr>
        <w:numPr>
          <w:ilvl w:val="0"/>
          <w:numId w:val="1"/>
        </w:numPr>
        <w:spacing w:line="574" w:lineRule="exact"/>
        <w:ind w:firstLine="616" w:firstLineChars="200"/>
        <w:rPr>
          <w:rFonts w:hint="eastAsia" w:ascii="黑体" w:hAnsi="黑体" w:eastAsia="黑体" w:cs="黑体"/>
          <w:spacing w:val="-6"/>
          <w:kern w:val="0"/>
          <w:sz w:val="32"/>
          <w:szCs w:val="32"/>
          <w:highlight w:val="none"/>
        </w:rPr>
      </w:pPr>
      <w:r>
        <w:rPr>
          <w:rFonts w:hint="eastAsia" w:ascii="黑体" w:hAnsi="黑体" w:eastAsia="黑体" w:cs="黑体"/>
          <w:spacing w:val="-6"/>
          <w:kern w:val="0"/>
          <w:sz w:val="32"/>
          <w:szCs w:val="32"/>
          <w:highlight w:val="none"/>
        </w:rPr>
        <w:t>资金筹措</w:t>
      </w:r>
    </w:p>
    <w:p>
      <w:pPr>
        <w:spacing w:line="574" w:lineRule="exact"/>
        <w:ind w:firstLine="592"/>
        <w:rPr>
          <w:rFonts w:hint="default" w:ascii="Times New Roman" w:hAnsi="Times New Roman" w:eastAsia="仿宋_GB2312" w:cs="Times New Roman"/>
          <w:spacing w:val="-6"/>
          <w:kern w:val="0"/>
          <w:sz w:val="32"/>
          <w:szCs w:val="32"/>
          <w:highlight w:val="none"/>
        </w:rPr>
      </w:pPr>
      <w:r>
        <w:rPr>
          <w:rFonts w:hint="default" w:ascii="Times New Roman" w:hAnsi="Times New Roman" w:eastAsia="仿宋_GB2312" w:cs="Times New Roman"/>
          <w:spacing w:val="-6"/>
          <w:kern w:val="0"/>
          <w:sz w:val="32"/>
          <w:szCs w:val="32"/>
          <w:highlight w:val="none"/>
        </w:rPr>
        <w:t>项目改造成本为</w:t>
      </w:r>
      <w:r>
        <w:rPr>
          <w:rFonts w:hint="default" w:ascii="Times New Roman" w:hAnsi="Times New Roman" w:eastAsia="仿宋_GB2312" w:cs="Times New Roman"/>
          <w:spacing w:val="-6"/>
          <w:kern w:val="0"/>
          <w:sz w:val="32"/>
          <w:szCs w:val="32"/>
          <w:highlight w:val="none"/>
          <w:lang w:val="en-US" w:eastAsia="zh-CN"/>
        </w:rPr>
        <w:t>15000</w:t>
      </w:r>
      <w:r>
        <w:rPr>
          <w:rFonts w:hint="default" w:ascii="Times New Roman" w:hAnsi="Times New Roman" w:eastAsia="仿宋_GB2312" w:cs="Times New Roman"/>
          <w:spacing w:val="-6"/>
          <w:kern w:val="0"/>
          <w:sz w:val="32"/>
          <w:szCs w:val="32"/>
          <w:highlight w:val="none"/>
        </w:rPr>
        <w:t>万元，由改造主体拟投入资金</w:t>
      </w:r>
      <w:r>
        <w:rPr>
          <w:rFonts w:hint="default" w:ascii="Times New Roman" w:hAnsi="Times New Roman" w:eastAsia="仿宋_GB2312" w:cs="Times New Roman"/>
          <w:spacing w:val="-6"/>
          <w:kern w:val="0"/>
          <w:sz w:val="32"/>
          <w:szCs w:val="32"/>
          <w:highlight w:val="none"/>
          <w:lang w:val="en-US" w:eastAsia="zh-CN"/>
        </w:rPr>
        <w:t>15000</w:t>
      </w:r>
      <w:r>
        <w:rPr>
          <w:rFonts w:hint="default" w:ascii="Times New Roman" w:hAnsi="Times New Roman" w:eastAsia="仿宋_GB2312" w:cs="Times New Roman"/>
          <w:spacing w:val="-6"/>
          <w:kern w:val="0"/>
          <w:sz w:val="32"/>
          <w:szCs w:val="32"/>
          <w:highlight w:val="none"/>
        </w:rPr>
        <w:t>万元，其中自有资金</w:t>
      </w:r>
      <w:r>
        <w:rPr>
          <w:rFonts w:hint="default" w:ascii="Times New Roman" w:hAnsi="Times New Roman" w:eastAsia="仿宋_GB2312" w:cs="Times New Roman"/>
          <w:spacing w:val="-6"/>
          <w:kern w:val="0"/>
          <w:sz w:val="32"/>
          <w:szCs w:val="32"/>
          <w:highlight w:val="none"/>
          <w:lang w:val="en-US" w:eastAsia="zh-CN"/>
        </w:rPr>
        <w:t>15000</w:t>
      </w:r>
      <w:r>
        <w:rPr>
          <w:rFonts w:hint="default" w:ascii="Times New Roman" w:hAnsi="Times New Roman" w:eastAsia="仿宋_GB2312" w:cs="Times New Roman"/>
          <w:spacing w:val="-6"/>
          <w:kern w:val="0"/>
          <w:sz w:val="32"/>
          <w:szCs w:val="32"/>
          <w:highlight w:val="none"/>
        </w:rPr>
        <w:t>万元。</w:t>
      </w:r>
    </w:p>
    <w:p>
      <w:pPr>
        <w:numPr>
          <w:ilvl w:val="0"/>
          <w:numId w:val="1"/>
        </w:numPr>
        <w:spacing w:line="574" w:lineRule="exact"/>
        <w:ind w:firstLine="616" w:firstLineChars="200"/>
        <w:rPr>
          <w:rFonts w:hint="eastAsia" w:ascii="黑体" w:hAnsi="黑体" w:eastAsia="黑体" w:cs="黑体"/>
          <w:spacing w:val="-6"/>
          <w:kern w:val="0"/>
          <w:sz w:val="32"/>
          <w:szCs w:val="32"/>
          <w:highlight w:val="none"/>
        </w:rPr>
      </w:pPr>
      <w:r>
        <w:rPr>
          <w:rFonts w:hint="eastAsia" w:ascii="黑体" w:hAnsi="黑体" w:eastAsia="黑体" w:cs="黑体"/>
          <w:spacing w:val="-6"/>
          <w:kern w:val="0"/>
          <w:sz w:val="32"/>
          <w:szCs w:val="32"/>
          <w:highlight w:val="none"/>
        </w:rPr>
        <w:t>开发时序</w:t>
      </w:r>
    </w:p>
    <w:p>
      <w:pPr>
        <w:spacing w:line="574" w:lineRule="exact"/>
        <w:ind w:firstLine="592"/>
        <w:rPr>
          <w:rFonts w:hint="default" w:ascii="Times New Roman" w:hAnsi="Times New Roman" w:eastAsia="仿宋_GB2312" w:cs="Times New Roman"/>
          <w:spacing w:val="-6"/>
          <w:kern w:val="0"/>
          <w:sz w:val="32"/>
          <w:szCs w:val="32"/>
          <w:highlight w:val="none"/>
        </w:rPr>
      </w:pPr>
      <w:r>
        <w:rPr>
          <w:rFonts w:hint="default" w:ascii="Times New Roman" w:hAnsi="Times New Roman" w:eastAsia="仿宋_GB2312" w:cs="Times New Roman"/>
          <w:spacing w:val="-6"/>
          <w:kern w:val="0"/>
          <w:sz w:val="32"/>
          <w:szCs w:val="32"/>
          <w:highlight w:val="none"/>
        </w:rPr>
        <w:t>项目开</w:t>
      </w:r>
      <w:r>
        <w:rPr>
          <w:rFonts w:hint="default" w:ascii="Times New Roman" w:hAnsi="Times New Roman" w:eastAsia="仿宋_GB2312" w:cs="Times New Roman"/>
          <w:color w:val="auto"/>
          <w:spacing w:val="-6"/>
          <w:kern w:val="0"/>
          <w:sz w:val="32"/>
          <w:szCs w:val="32"/>
          <w:highlight w:val="none"/>
        </w:rPr>
        <w:t>发周期为2年</w:t>
      </w:r>
      <w:r>
        <w:rPr>
          <w:rFonts w:hint="default" w:ascii="Times New Roman" w:hAnsi="Times New Roman" w:eastAsia="仿宋_GB2312" w:cs="Times New Roman"/>
          <w:color w:val="auto"/>
          <w:spacing w:val="-6"/>
          <w:kern w:val="0"/>
          <w:sz w:val="32"/>
          <w:szCs w:val="32"/>
          <w:highlight w:val="none"/>
          <w:lang w:eastAsia="zh-CN"/>
        </w:rPr>
        <w:t>，拟分一期开发</w:t>
      </w:r>
      <w:r>
        <w:rPr>
          <w:rFonts w:hint="default" w:ascii="Times New Roman" w:hAnsi="Times New Roman" w:eastAsia="仿宋_GB2312" w:cs="Times New Roman"/>
          <w:color w:val="auto"/>
          <w:spacing w:val="-6"/>
          <w:kern w:val="0"/>
          <w:sz w:val="32"/>
          <w:szCs w:val="32"/>
          <w:highlight w:val="none"/>
        </w:rPr>
        <w:t>。开发时间为2023年</w:t>
      </w:r>
      <w:r>
        <w:rPr>
          <w:rFonts w:hint="default" w:ascii="Times New Roman" w:hAnsi="Times New Roman" w:eastAsia="仿宋_GB2312" w:cs="Times New Roman"/>
          <w:color w:val="auto"/>
          <w:spacing w:val="-6"/>
          <w:kern w:val="0"/>
          <w:sz w:val="32"/>
          <w:szCs w:val="32"/>
          <w:highlight w:val="none"/>
          <w:lang w:val="en-US"/>
        </w:rPr>
        <w:t>12</w:t>
      </w:r>
      <w:r>
        <w:rPr>
          <w:rFonts w:hint="default" w:ascii="Times New Roman" w:hAnsi="Times New Roman" w:eastAsia="仿宋_GB2312" w:cs="Times New Roman"/>
          <w:color w:val="auto"/>
          <w:spacing w:val="-6"/>
          <w:kern w:val="0"/>
          <w:sz w:val="32"/>
          <w:szCs w:val="32"/>
          <w:highlight w:val="none"/>
        </w:rPr>
        <w:t>月，拟投入资金</w:t>
      </w:r>
      <w:r>
        <w:rPr>
          <w:rFonts w:hint="default" w:ascii="Times New Roman" w:hAnsi="Times New Roman" w:eastAsia="仿宋_GB2312" w:cs="Times New Roman"/>
          <w:color w:val="auto"/>
          <w:spacing w:val="-6"/>
          <w:kern w:val="0"/>
          <w:sz w:val="32"/>
          <w:szCs w:val="32"/>
          <w:highlight w:val="none"/>
          <w:lang w:val="en-US" w:eastAsia="zh-CN"/>
        </w:rPr>
        <w:t>15000</w:t>
      </w:r>
      <w:r>
        <w:rPr>
          <w:rFonts w:hint="default" w:ascii="Times New Roman" w:hAnsi="Times New Roman" w:eastAsia="仿宋_GB2312" w:cs="Times New Roman"/>
          <w:color w:val="auto"/>
          <w:spacing w:val="-6"/>
          <w:kern w:val="0"/>
          <w:sz w:val="32"/>
          <w:szCs w:val="32"/>
          <w:highlight w:val="none"/>
        </w:rPr>
        <w:t>万元，拟建建筑面积</w:t>
      </w:r>
      <w:r>
        <w:rPr>
          <w:rFonts w:hint="eastAsia" w:ascii="Times New Roman" w:hAnsi="Times New Roman" w:eastAsia="仿宋_GB2312" w:cs="Times New Roman"/>
          <w:color w:val="auto"/>
          <w:spacing w:val="-6"/>
          <w:kern w:val="0"/>
          <w:sz w:val="32"/>
          <w:szCs w:val="32"/>
          <w:highlight w:val="none"/>
          <w:lang w:eastAsia="zh-CN"/>
        </w:rPr>
        <w:t>不小于</w:t>
      </w:r>
      <w:r>
        <w:rPr>
          <w:rFonts w:hint="default" w:ascii="Times New Roman" w:hAnsi="Times New Roman" w:eastAsia="仿宋_GB2312" w:cs="Times New Roman"/>
          <w:color w:val="auto"/>
          <w:spacing w:val="-6"/>
          <w:kern w:val="0"/>
          <w:sz w:val="32"/>
          <w:szCs w:val="32"/>
          <w:highlight w:val="none"/>
          <w:lang w:val="en-US" w:eastAsia="zh-CN"/>
        </w:rPr>
        <w:t>43520平方米</w:t>
      </w:r>
      <w:r>
        <w:rPr>
          <w:rFonts w:hint="default" w:ascii="Times New Roman" w:hAnsi="Times New Roman" w:eastAsia="仿宋_GB2312" w:cs="Times New Roman"/>
          <w:color w:val="auto"/>
          <w:spacing w:val="-6"/>
          <w:kern w:val="0"/>
          <w:sz w:val="32"/>
          <w:szCs w:val="32"/>
          <w:highlight w:val="none"/>
        </w:rPr>
        <w:t>（含不计容建筑面积</w:t>
      </w:r>
      <w:r>
        <w:rPr>
          <w:rFonts w:hint="default" w:ascii="Times New Roman" w:hAnsi="Times New Roman" w:eastAsia="仿宋_GB2312" w:cs="Times New Roman"/>
          <w:color w:val="auto"/>
          <w:spacing w:val="-6"/>
          <w:kern w:val="0"/>
          <w:sz w:val="32"/>
          <w:szCs w:val="32"/>
          <w:highlight w:val="none"/>
          <w:lang w:val="en-US" w:eastAsia="zh-CN"/>
        </w:rPr>
        <w:t>460</w:t>
      </w:r>
      <w:r>
        <w:rPr>
          <w:rFonts w:hint="default" w:ascii="Times New Roman" w:hAnsi="Times New Roman" w:eastAsia="仿宋_GB2312" w:cs="Times New Roman"/>
          <w:color w:val="auto"/>
          <w:spacing w:val="-6"/>
          <w:kern w:val="0"/>
          <w:sz w:val="32"/>
          <w:szCs w:val="32"/>
          <w:highlight w:val="none"/>
        </w:rPr>
        <w:t>平方米），主要实施建设</w:t>
      </w:r>
      <w:r>
        <w:rPr>
          <w:rFonts w:hint="default" w:ascii="Times New Roman" w:hAnsi="Times New Roman" w:eastAsia="仿宋_GB2312" w:cs="Times New Roman"/>
          <w:color w:val="auto"/>
          <w:spacing w:val="-6"/>
          <w:kern w:val="0"/>
          <w:sz w:val="32"/>
          <w:szCs w:val="32"/>
          <w:highlight w:val="none"/>
          <w:lang w:val="en-US" w:eastAsia="zh-CN"/>
        </w:rPr>
        <w:t>现代化规模厂房</w:t>
      </w:r>
      <w:r>
        <w:rPr>
          <w:rFonts w:hint="default" w:ascii="Times New Roman" w:hAnsi="Times New Roman" w:eastAsia="仿宋_GB2312" w:cs="Times New Roman"/>
          <w:color w:val="auto"/>
          <w:spacing w:val="-6"/>
          <w:kern w:val="0"/>
          <w:sz w:val="32"/>
          <w:szCs w:val="32"/>
          <w:highlight w:val="none"/>
        </w:rPr>
        <w:t>。</w:t>
      </w:r>
    </w:p>
    <w:p>
      <w:pPr>
        <w:spacing w:line="574" w:lineRule="exact"/>
        <w:ind w:firstLine="616" w:firstLineChars="200"/>
        <w:rPr>
          <w:rFonts w:hint="default" w:ascii="Times New Roman" w:hAnsi="Times New Roman" w:eastAsia="仿宋_GB2312" w:cs="Times New Roman"/>
          <w:spacing w:val="-6"/>
          <w:kern w:val="0"/>
          <w:sz w:val="32"/>
          <w:szCs w:val="32"/>
          <w:highlight w:val="none"/>
        </w:rPr>
      </w:pPr>
      <w:r>
        <w:rPr>
          <w:rFonts w:hint="eastAsia" w:ascii="黑体" w:hAnsi="黑体" w:eastAsia="黑体" w:cs="黑体"/>
          <w:spacing w:val="-6"/>
          <w:kern w:val="0"/>
          <w:sz w:val="32"/>
          <w:szCs w:val="32"/>
          <w:highlight w:val="none"/>
        </w:rPr>
        <w:t>六</w:t>
      </w:r>
      <w:r>
        <w:rPr>
          <w:rFonts w:hint="default" w:ascii="Times New Roman" w:hAnsi="Times New Roman" w:eastAsia="仿宋_GB2312" w:cs="Times New Roman"/>
          <w:spacing w:val="-6"/>
          <w:kern w:val="0"/>
          <w:sz w:val="32"/>
          <w:szCs w:val="32"/>
          <w:highlight w:val="none"/>
        </w:rPr>
        <w:t>、</w:t>
      </w:r>
      <w:r>
        <w:rPr>
          <w:rFonts w:hint="eastAsia" w:ascii="黑体" w:hAnsi="黑体" w:eastAsia="黑体" w:cs="黑体"/>
          <w:spacing w:val="-6"/>
          <w:kern w:val="0"/>
          <w:sz w:val="32"/>
          <w:szCs w:val="32"/>
          <w:highlight w:val="none"/>
        </w:rPr>
        <w:t>实施监管</w:t>
      </w:r>
    </w:p>
    <w:p>
      <w:pPr>
        <w:spacing w:line="574" w:lineRule="exact"/>
        <w:ind w:firstLine="616" w:firstLineChars="200"/>
        <w:rPr>
          <w:rFonts w:hint="default" w:ascii="Times New Roman" w:hAnsi="Times New Roman" w:eastAsia="仿宋_GB2312" w:cs="Times New Roman"/>
          <w:highlight w:val="none"/>
        </w:rPr>
      </w:pPr>
      <w:r>
        <w:rPr>
          <w:rFonts w:hint="default" w:ascii="Times New Roman" w:hAnsi="Times New Roman" w:eastAsia="仿宋_GB2312" w:cs="Times New Roman"/>
          <w:spacing w:val="-6"/>
          <w:kern w:val="0"/>
          <w:sz w:val="32"/>
          <w:szCs w:val="32"/>
          <w:highlight w:val="none"/>
        </w:rPr>
        <w:t>结合项目实际情况和经同步审核确认的实施监管协议，明确需落实至改造方案的监管内容。</w:t>
      </w:r>
    </w:p>
    <w:sectPr>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CA8AD6"/>
    <w:multiLevelType w:val="singleLevel"/>
    <w:tmpl w:val="61CA8AD6"/>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3MzVmNWMwNjc1MjYyN2JjMmNiNzQwMzIwODlhZDcifQ=="/>
  </w:docVars>
  <w:rsids>
    <w:rsidRoot w:val="00172A27"/>
    <w:rsid w:val="000014B0"/>
    <w:rsid w:val="00033740"/>
    <w:rsid w:val="00035F31"/>
    <w:rsid w:val="00046897"/>
    <w:rsid w:val="000A12D9"/>
    <w:rsid w:val="000D418E"/>
    <w:rsid w:val="0019404A"/>
    <w:rsid w:val="001E78B0"/>
    <w:rsid w:val="002303DF"/>
    <w:rsid w:val="00291C7E"/>
    <w:rsid w:val="002F6D0C"/>
    <w:rsid w:val="00306083"/>
    <w:rsid w:val="00341766"/>
    <w:rsid w:val="00342E5A"/>
    <w:rsid w:val="0034455A"/>
    <w:rsid w:val="00384CA6"/>
    <w:rsid w:val="004857AD"/>
    <w:rsid w:val="004948DC"/>
    <w:rsid w:val="004A710F"/>
    <w:rsid w:val="004C635F"/>
    <w:rsid w:val="004D32FB"/>
    <w:rsid w:val="004D554B"/>
    <w:rsid w:val="004E4ACF"/>
    <w:rsid w:val="00552C48"/>
    <w:rsid w:val="00593D2D"/>
    <w:rsid w:val="005A33F2"/>
    <w:rsid w:val="00600E0F"/>
    <w:rsid w:val="00634581"/>
    <w:rsid w:val="00701BBE"/>
    <w:rsid w:val="00762E87"/>
    <w:rsid w:val="0079110A"/>
    <w:rsid w:val="007A1272"/>
    <w:rsid w:val="007A2FCC"/>
    <w:rsid w:val="007C22E5"/>
    <w:rsid w:val="00816ECC"/>
    <w:rsid w:val="00821228"/>
    <w:rsid w:val="008608E8"/>
    <w:rsid w:val="008F4C7F"/>
    <w:rsid w:val="00900756"/>
    <w:rsid w:val="0090771C"/>
    <w:rsid w:val="00930D71"/>
    <w:rsid w:val="00934CC6"/>
    <w:rsid w:val="009428CB"/>
    <w:rsid w:val="00983F47"/>
    <w:rsid w:val="0098660F"/>
    <w:rsid w:val="009925FC"/>
    <w:rsid w:val="009A55B8"/>
    <w:rsid w:val="009B3D33"/>
    <w:rsid w:val="009B684A"/>
    <w:rsid w:val="009E6C14"/>
    <w:rsid w:val="009F0A4E"/>
    <w:rsid w:val="00A00F1C"/>
    <w:rsid w:val="00A15CD0"/>
    <w:rsid w:val="00A36BA7"/>
    <w:rsid w:val="00A6510A"/>
    <w:rsid w:val="00AF2453"/>
    <w:rsid w:val="00B41396"/>
    <w:rsid w:val="00B75FAF"/>
    <w:rsid w:val="00BC0C4D"/>
    <w:rsid w:val="00BD1F5E"/>
    <w:rsid w:val="00BD21E7"/>
    <w:rsid w:val="00C046D1"/>
    <w:rsid w:val="00C62386"/>
    <w:rsid w:val="00C96277"/>
    <w:rsid w:val="00CB2EDE"/>
    <w:rsid w:val="00D1442A"/>
    <w:rsid w:val="00D27E27"/>
    <w:rsid w:val="00D412CB"/>
    <w:rsid w:val="00D72683"/>
    <w:rsid w:val="00DD02C3"/>
    <w:rsid w:val="00DD6FDC"/>
    <w:rsid w:val="00DE4F85"/>
    <w:rsid w:val="00E17EEB"/>
    <w:rsid w:val="00E30A38"/>
    <w:rsid w:val="00E82338"/>
    <w:rsid w:val="00E83F38"/>
    <w:rsid w:val="00EE00B2"/>
    <w:rsid w:val="00F247E0"/>
    <w:rsid w:val="00F33FCF"/>
    <w:rsid w:val="00FD2EF6"/>
    <w:rsid w:val="08196BB2"/>
    <w:rsid w:val="09E3712E"/>
    <w:rsid w:val="0AAB0FB9"/>
    <w:rsid w:val="0C7D16A2"/>
    <w:rsid w:val="14945C12"/>
    <w:rsid w:val="14F7197E"/>
    <w:rsid w:val="18A92CDC"/>
    <w:rsid w:val="19C04EC7"/>
    <w:rsid w:val="1C807DEC"/>
    <w:rsid w:val="1DFE1175"/>
    <w:rsid w:val="231F6527"/>
    <w:rsid w:val="261671F9"/>
    <w:rsid w:val="277010FD"/>
    <w:rsid w:val="31603F72"/>
    <w:rsid w:val="363E3008"/>
    <w:rsid w:val="36F93E30"/>
    <w:rsid w:val="36FA7B2A"/>
    <w:rsid w:val="37553CBE"/>
    <w:rsid w:val="37642CA9"/>
    <w:rsid w:val="3ECC2CFA"/>
    <w:rsid w:val="43132F77"/>
    <w:rsid w:val="4B6C5038"/>
    <w:rsid w:val="4E4E15E7"/>
    <w:rsid w:val="4F0932D4"/>
    <w:rsid w:val="4F8365E0"/>
    <w:rsid w:val="504857BC"/>
    <w:rsid w:val="51643EE7"/>
    <w:rsid w:val="52240CFE"/>
    <w:rsid w:val="52A336C4"/>
    <w:rsid w:val="55CF3DE0"/>
    <w:rsid w:val="5A1B4661"/>
    <w:rsid w:val="5A9D4300"/>
    <w:rsid w:val="5BC16969"/>
    <w:rsid w:val="5D755C5D"/>
    <w:rsid w:val="5F575F2F"/>
    <w:rsid w:val="6052680F"/>
    <w:rsid w:val="696C63B8"/>
    <w:rsid w:val="6B9A0018"/>
    <w:rsid w:val="6DF84544"/>
    <w:rsid w:val="70FA7F2E"/>
    <w:rsid w:val="718D29B2"/>
    <w:rsid w:val="72905F53"/>
    <w:rsid w:val="72951502"/>
    <w:rsid w:val="72B744B6"/>
    <w:rsid w:val="72E42ECA"/>
    <w:rsid w:val="72ED267E"/>
    <w:rsid w:val="738E0391"/>
    <w:rsid w:val="75684B0B"/>
    <w:rsid w:val="75ED6880"/>
    <w:rsid w:val="764F0EE7"/>
    <w:rsid w:val="765C217E"/>
    <w:rsid w:val="79A30652"/>
    <w:rsid w:val="7A2E762F"/>
    <w:rsid w:val="7A867391"/>
    <w:rsid w:val="7C2F0F37"/>
    <w:rsid w:val="7D2657F7"/>
    <w:rsid w:val="7E9758AA"/>
    <w:rsid w:val="ED1B8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widowControl/>
      <w:spacing w:before="120" w:after="100" w:afterAutospacing="1"/>
    </w:pPr>
    <w:rPr>
      <w:rFonts w:ascii="Arial" w:hAnsi="Arial" w:cs="Arial"/>
      <w:sz w:val="24"/>
      <w:lang w:bidi="gu-IN"/>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Calibri" w:hAnsi="Calibri" w:eastAsia="宋体" w:cs="Times New Roman"/>
      <w:sz w:val="18"/>
      <w:szCs w:val="18"/>
    </w:rPr>
  </w:style>
  <w:style w:type="character" w:customStyle="1" w:styleId="8">
    <w:name w:val="页脚 Char"/>
    <w:basedOn w:val="6"/>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1754</Words>
  <Characters>2028</Characters>
  <Lines>16</Lines>
  <Paragraphs>4</Paragraphs>
  <TotalTime>0</TotalTime>
  <ScaleCrop>false</ScaleCrop>
  <LinksUpToDate>false</LinksUpToDate>
  <CharactersWithSpaces>2029</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2022-09-02T01:36:00Z</dcterms:created>
  <dc:creator>Administrator</dc:creator>
  <cp:lastModifiedBy>guest</cp:lastModifiedBy>
  <cp:lastPrinted>2023-04-25T22:34:00Z</cp:lastPrinted>
  <dcterms:modified xsi:type="dcterms:W3CDTF">2023-06-02T11:54:43Z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EF67A75A200A42938D4FE0E322EC9FED</vt:lpwstr>
  </property>
</Properties>
</file>