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cs="黑体" w:asciiTheme="majorEastAsia" w:hAnsiTheme="majorEastAsia" w:eastAsiaTheme="majorEastAsia"/>
          <w:sz w:val="32"/>
          <w:szCs w:val="32"/>
        </w:rPr>
      </w:pPr>
      <w:r>
        <w:rPr>
          <w:rFonts w:hint="eastAsia" w:cs="黑体" w:asciiTheme="majorEastAsia" w:hAnsiTheme="majorEastAsia" w:eastAsiaTheme="majorEastAsia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hAnsi="黑体" w:eastAsia="方正小标宋简体" w:cs="微软简标宋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微软简标宋"/>
          <w:sz w:val="44"/>
          <w:szCs w:val="44"/>
          <w:shd w:val="clear" w:color="auto" w:fill="FFFFFF"/>
        </w:rPr>
        <w:t>用户需求书</w:t>
      </w:r>
    </w:p>
    <w:p>
      <w:pPr>
        <w:pStyle w:val="2"/>
        <w:widowControl/>
        <w:shd w:val="clear" w:color="auto" w:fill="FFFFFF"/>
        <w:spacing w:beforeAutospacing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2024年度扶贫济困服务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项目，供应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单位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需协助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中山市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民政局开展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扶贫济困服务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相关工作，包括</w:t>
      </w:r>
      <w:r>
        <w:rPr>
          <w:rFonts w:hint="eastAsia" w:ascii="Calibri" w:hAnsi="Calibri" w:eastAsia="仿宋_GB2312"/>
          <w:color w:val="000000"/>
          <w:sz w:val="32"/>
          <w:szCs w:val="32"/>
        </w:rPr>
        <w:t>联结全市各镇街志愿者组织、社会各界善心人士和机构，通过建立困难群体物资需求台账，开展长期物资捐助接收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等服务。具体服务指标要求如下：</w:t>
      </w:r>
    </w:p>
    <w:p>
      <w:pPr>
        <w:rPr>
          <w:rFonts w:ascii="微软简标宋" w:hAnsi="微软简标宋" w:eastAsia="微软简标宋" w:cs="微软简标宋"/>
          <w:szCs w:val="21"/>
          <w:shd w:val="clear" w:color="auto" w:fill="FFFFFF"/>
        </w:rPr>
      </w:pPr>
    </w:p>
    <w:tbl>
      <w:tblPr>
        <w:tblStyle w:val="3"/>
        <w:tblW w:w="491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2"/>
        <w:gridCol w:w="4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bidi="ar"/>
              </w:rPr>
              <w:t>指标内容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年度参与捐赠的市民（企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业）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不少于700人次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接收来自社会各界爱心捐助物品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不少于18000件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对接向困难群众转送物品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不少于13000件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受惠困难群众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不少于10000人次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社会对本项目关注度更高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获得各类媒体报到不少于1次</w:t>
            </w:r>
          </w:p>
        </w:tc>
      </w:tr>
    </w:tbl>
    <w:p>
      <w:pPr>
        <w:rPr>
          <w:rFonts w:ascii="黑体" w:hAnsi="黑体" w:eastAsia="黑体" w:cs="黑体"/>
          <w:sz w:val="15"/>
          <w:szCs w:val="15"/>
        </w:rPr>
        <w:sectPr>
          <w:pgSz w:w="11906" w:h="16838"/>
          <w:pgMar w:top="1587" w:right="1587" w:bottom="1587" w:left="1587" w:header="851" w:footer="992" w:gutter="0"/>
          <w:cols w:space="0" w:num="1"/>
          <w:docGrid w:type="lines" w:linePitch="318" w:charSpace="0"/>
        </w:sect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E3E2981"/>
    <w:rsid w:val="624A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冯绮婷</cp:lastModifiedBy>
  <dcterms:modified xsi:type="dcterms:W3CDTF">2024-04-19T07:26:51Z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3D4408EFBB394411A85B723FCF2543B2</vt:lpwstr>
  </property>
</Properties>
</file>