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420" w:lineRule="exact"/>
        <w:rPr>
          <w:rFonts w:hint="eastAsia" w:eastAsia="黑体" w:cs="仿宋_GB2312"/>
          <w:sz w:val="29"/>
          <w:szCs w:val="29"/>
        </w:rPr>
      </w:pPr>
      <w:r>
        <w:rPr>
          <w:rFonts w:hint="eastAsia" w:eastAsia="黑体" w:cs="仿宋_GB2312"/>
          <w:sz w:val="29"/>
          <w:szCs w:val="29"/>
        </w:rPr>
        <w:t>附表2</w:t>
      </w:r>
    </w:p>
    <w:p>
      <w:pPr>
        <w:suppressLineNumbers w:val="0"/>
        <w:tabs>
          <w:tab w:val="center" w:leader="middleDot" w:pos="8624"/>
        </w:tabs>
        <w:spacing w:before="120" w:beforeLines="50" w:after="120" w:afterLines="50" w:line="540" w:lineRule="exact"/>
        <w:jc w:val="center"/>
        <w:outlineLvl w:val="2"/>
        <w:rPr>
          <w:rFonts w:hint="eastAsia" w:eastAsia="方正小标宋简体" w:cs="仿宋_GB2312"/>
          <w:spacing w:val="-12"/>
          <w:sz w:val="44"/>
          <w:szCs w:val="44"/>
        </w:rPr>
      </w:pPr>
      <w:r>
        <w:rPr>
          <w:rFonts w:hint="eastAsia" w:eastAsia="方正小标宋简体" w:cs="仿宋_GB2312"/>
          <w:spacing w:val="-12"/>
          <w:sz w:val="44"/>
          <w:szCs w:val="44"/>
        </w:rPr>
        <w:t>饮用水水源保护区内土地/地上附着物直接补偿申请表样式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444"/>
        <w:gridCol w:w="1726"/>
        <w:gridCol w:w="616"/>
        <w:gridCol w:w="1332"/>
        <w:gridCol w:w="2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left="15" w:leftChars="5" w:right="31" w:rightChars="10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pacing w:val="-10"/>
                <w:sz w:val="24"/>
              </w:rPr>
              <w:t>所属地</w:t>
            </w:r>
            <w:r>
              <w:rPr>
                <w:rFonts w:hint="eastAsia" w:cs="仿宋_GB2312"/>
                <w:snapToGrid w:val="0"/>
                <w:color w:val="000000"/>
                <w:spacing w:val="-18"/>
                <w:sz w:val="24"/>
              </w:rPr>
              <w:t>区（镇街、村居）</w:t>
            </w:r>
          </w:p>
        </w:tc>
        <w:tc>
          <w:tcPr>
            <w:tcW w:w="695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申请人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申请年度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联系人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联系电话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left="15" w:leftChars="5" w:right="15" w:rightChars="5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申请补偿面积（申请土地补偿填写此行）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总面积：</w:t>
            </w:r>
            <w:r>
              <w:rPr>
                <w:rFonts w:cs="仿宋_GB2312"/>
                <w:snapToGrid w:val="0"/>
                <w:color w:val="000000"/>
                <w:sz w:val="24"/>
              </w:rPr>
              <w:t>______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>亩</w:t>
            </w:r>
          </w:p>
        </w:tc>
        <w:tc>
          <w:tcPr>
            <w:tcW w:w="4781" w:type="dxa"/>
            <w:gridSpan w:val="3"/>
            <w:noWrap w:val="0"/>
            <w:vAlign w:val="center"/>
          </w:tcPr>
          <w:p>
            <w:pPr>
              <w:spacing w:line="240" w:lineRule="auto"/>
              <w:ind w:left="31" w:leftChars="10" w:right="15" w:rightChars="5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其中：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水库型一级保护区内面积：</w:t>
            </w:r>
            <w:r>
              <w:rPr>
                <w:rFonts w:cs="仿宋_GB2312"/>
                <w:color w:val="000000"/>
                <w:sz w:val="24"/>
              </w:rPr>
              <w:t>______</w:t>
            </w:r>
            <w:r>
              <w:rPr>
                <w:rFonts w:hint="eastAsia" w:cs="仿宋_GB2312"/>
                <w:color w:val="000000"/>
                <w:sz w:val="24"/>
              </w:rPr>
              <w:t>亩；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水库型二级保护区内面积：</w:t>
            </w:r>
            <w:r>
              <w:rPr>
                <w:rFonts w:cs="仿宋_GB2312"/>
                <w:color w:val="000000"/>
                <w:sz w:val="24"/>
              </w:rPr>
              <w:t>______</w:t>
            </w:r>
            <w:r>
              <w:rPr>
                <w:rFonts w:hint="eastAsia" w:cs="仿宋_GB2312"/>
                <w:color w:val="000000"/>
                <w:sz w:val="24"/>
              </w:rPr>
              <w:t>亩；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河流（河涌）型一级保护区内面积：</w:t>
            </w:r>
            <w:r>
              <w:rPr>
                <w:rFonts w:cs="仿宋_GB2312"/>
                <w:color w:val="000000"/>
                <w:sz w:val="24"/>
              </w:rPr>
              <w:t>______</w:t>
            </w:r>
            <w:r>
              <w:rPr>
                <w:rFonts w:hint="eastAsia" w:cs="仿宋_GB2312"/>
                <w:color w:val="000000"/>
                <w:sz w:val="24"/>
              </w:rPr>
              <w:t>亩；</w:t>
            </w:r>
          </w:p>
          <w:p>
            <w:pPr>
              <w:spacing w:line="240" w:lineRule="auto"/>
              <w:ind w:left="31" w:leftChars="10" w:right="15" w:rightChars="5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河流（河涌）型二级保护区内面积：</w:t>
            </w:r>
            <w:r>
              <w:rPr>
                <w:rFonts w:cs="仿宋_GB2312"/>
                <w:color w:val="000000"/>
                <w:sz w:val="24"/>
              </w:rPr>
              <w:t>______</w:t>
            </w:r>
            <w:r>
              <w:rPr>
                <w:rFonts w:hint="eastAsia" w:cs="仿宋_GB2312"/>
                <w:color w:val="000000"/>
                <w:sz w:val="24"/>
              </w:rPr>
              <w:t>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20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left="15" w:leftChars="5" w:right="15" w:rightChars="5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申请补偿地上附着物基本情况（申请地上附着物补偿填写此行）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240" w:lineRule="auto"/>
              <w:ind w:left="31" w:leftChars="10" w:right="15" w:rightChars="5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类型：</w:t>
            </w:r>
          </w:p>
          <w:p>
            <w:pPr>
              <w:spacing w:line="240" w:lineRule="auto"/>
              <w:ind w:left="31" w:leftChars="10" w:right="15" w:rightChars="5"/>
              <w:rPr>
                <w:rFonts w:hint="eastAsia"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建筑物：</w:t>
            </w:r>
            <w:r>
              <w:rPr>
                <w:rFonts w:hint="eastAsia" w:cs="仿宋_GB2312"/>
                <w:snapToGrid w:val="0"/>
                <w:color w:val="000000"/>
                <w:sz w:val="24"/>
                <w:u w:val="single"/>
              </w:rPr>
              <w:t xml:space="preserve">        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构筑物：</w:t>
            </w:r>
            <w:r>
              <w:rPr>
                <w:rFonts w:hint="eastAsia" w:cs="仿宋_GB2312"/>
                <w:snapToGrid w:val="0"/>
                <w:color w:val="000000"/>
                <w:sz w:val="24"/>
                <w:u w:val="single"/>
              </w:rPr>
              <w:t xml:space="preserve">        </w:t>
            </w:r>
          </w:p>
          <w:p>
            <w:pPr>
              <w:pStyle w:val="5"/>
              <w:spacing w:line="240" w:lineRule="auto"/>
              <w:ind w:left="31" w:leftChars="10" w:right="15" w:rightChars="5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snapToGrid w:val="0"/>
                <w:color w:val="000000"/>
                <w:sz w:val="24"/>
              </w:rPr>
              <w:t>其  他：</w:t>
            </w:r>
            <w:r>
              <w:rPr>
                <w:rFonts w:hint="eastAsia" w:cs="仿宋_GB2312"/>
                <w:snapToGrid w:val="0"/>
                <w:color w:val="000000"/>
                <w:sz w:val="24"/>
                <w:u w:val="single"/>
              </w:rPr>
              <w:t xml:space="preserve">        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是否合法：□是 □否</w:t>
            </w:r>
          </w:p>
        </w:tc>
        <w:tc>
          <w:tcPr>
            <w:tcW w:w="4781" w:type="dxa"/>
            <w:gridSpan w:val="3"/>
            <w:noWrap w:val="0"/>
            <w:vAlign w:val="center"/>
          </w:tcPr>
          <w:p>
            <w:pPr>
              <w:spacing w:line="240" w:lineRule="auto"/>
              <w:ind w:left="31" w:leftChars="10" w:right="15" w:rightChars="5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其中：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水库型一级保护区内面积：</w:t>
            </w:r>
            <w:r>
              <w:rPr>
                <w:rFonts w:cs="仿宋_GB2312"/>
                <w:color w:val="000000"/>
                <w:sz w:val="24"/>
              </w:rPr>
              <w:t>______</w:t>
            </w:r>
            <w:r>
              <w:rPr>
                <w:rFonts w:hint="eastAsia" w:cs="仿宋_GB2312"/>
                <w:color w:val="000000"/>
                <w:sz w:val="24"/>
              </w:rPr>
              <w:t>亩；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水库型二级保护区内面积：</w:t>
            </w:r>
            <w:r>
              <w:rPr>
                <w:rFonts w:cs="仿宋_GB2312"/>
                <w:color w:val="000000"/>
                <w:sz w:val="24"/>
              </w:rPr>
              <w:t>______</w:t>
            </w:r>
            <w:r>
              <w:rPr>
                <w:rFonts w:hint="eastAsia" w:cs="仿宋_GB2312"/>
                <w:color w:val="000000"/>
                <w:sz w:val="24"/>
              </w:rPr>
              <w:t>亩；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河流（河涌）型一级保护区内面积：</w:t>
            </w:r>
            <w:r>
              <w:rPr>
                <w:rFonts w:cs="仿宋_GB2312"/>
                <w:color w:val="000000"/>
                <w:sz w:val="24"/>
              </w:rPr>
              <w:t>______</w:t>
            </w:r>
            <w:r>
              <w:rPr>
                <w:rFonts w:hint="eastAsia" w:cs="仿宋_GB2312"/>
                <w:color w:val="000000"/>
                <w:sz w:val="24"/>
              </w:rPr>
              <w:t>亩；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河流（河涌）型二级保护区内面积：</w:t>
            </w:r>
            <w:r>
              <w:rPr>
                <w:rFonts w:cs="仿宋_GB2312"/>
                <w:color w:val="000000"/>
                <w:sz w:val="24"/>
              </w:rPr>
              <w:t>______</w:t>
            </w:r>
            <w:r>
              <w:rPr>
                <w:rFonts w:hint="eastAsia" w:cs="仿宋_GB2312"/>
                <w:color w:val="000000"/>
                <w:sz w:val="24"/>
              </w:rPr>
              <w:t>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申请补偿资金</w:t>
            </w:r>
          </w:p>
        </w:tc>
        <w:tc>
          <w:tcPr>
            <w:tcW w:w="6951" w:type="dxa"/>
            <w:gridSpan w:val="5"/>
            <w:noWrap w:val="0"/>
            <w:vAlign w:val="center"/>
          </w:tcPr>
          <w:p>
            <w:pPr>
              <w:spacing w:line="240" w:lineRule="auto"/>
              <w:ind w:left="31" w:leftChars="10" w:right="15" w:rightChars="5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申请补偿标准：</w:t>
            </w:r>
            <w:r>
              <w:rPr>
                <w:rFonts w:cs="仿宋_GB2312"/>
                <w:snapToGrid w:val="0"/>
                <w:color w:val="000000"/>
                <w:sz w:val="24"/>
              </w:rPr>
              <w:t>__________________________________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申请补偿面积：</w:t>
            </w:r>
            <w:r>
              <w:rPr>
                <w:rFonts w:cs="仿宋_GB2312"/>
                <w:snapToGrid w:val="0"/>
                <w:color w:val="000000"/>
                <w:sz w:val="24"/>
              </w:rPr>
              <w:t>__________________________________</w:t>
            </w:r>
          </w:p>
          <w:p>
            <w:pPr>
              <w:spacing w:line="240" w:lineRule="auto"/>
              <w:ind w:left="31" w:leftChars="10" w:right="15" w:rightChars="5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补偿资金：</w:t>
            </w:r>
            <w:r>
              <w:rPr>
                <w:rFonts w:cs="仿宋_GB2312"/>
                <w:snapToGrid w:val="0"/>
                <w:color w:val="000000"/>
                <w:sz w:val="24"/>
              </w:rPr>
              <w:t>______________________________________</w:t>
            </w:r>
            <w:r>
              <w:rPr>
                <w:rFonts w:cs="仿宋_GB2312"/>
                <w:snapToGrid w:val="0"/>
                <w:color w:val="000000"/>
                <w:sz w:val="24"/>
              </w:rPr>
              <w:br w:type="textWrapping"/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>参考依据：</w:t>
            </w:r>
            <w:r>
              <w:rPr>
                <w:rFonts w:cs="仿宋_GB2312"/>
                <w:snapToGrid w:val="0"/>
                <w:color w:val="000000"/>
                <w:sz w:val="24"/>
              </w:rPr>
              <w:t>______________________________________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补偿范围</w:t>
            </w:r>
          </w:p>
        </w:tc>
        <w:tc>
          <w:tcPr>
            <w:tcW w:w="695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图纸附后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8729" w:type="dxa"/>
            <w:gridSpan w:val="6"/>
            <w:noWrap w:val="0"/>
            <w:vAlign w:val="center"/>
          </w:tcPr>
          <w:p>
            <w:pPr>
              <w:spacing w:line="240" w:lineRule="auto"/>
              <w:ind w:left="31" w:leftChars="10" w:right="15" w:rightChars="5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申请人上一年度是否存在违反饮用水水源保护区管理规定的行为：□是</w:t>
            </w:r>
            <w:r>
              <w:rPr>
                <w:rFonts w:cs="仿宋_GB2312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872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exac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核定补偿金额</w:t>
            </w:r>
          </w:p>
        </w:tc>
        <w:tc>
          <w:tcPr>
            <w:tcW w:w="650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left="46" w:leftChars="15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cs="仿宋_GB2312"/>
                <w:snapToGrid w:val="0"/>
                <w:color w:val="000000"/>
                <w:sz w:val="24"/>
              </w:rPr>
              <w:t>_________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>元（金额大写：</w:t>
            </w:r>
            <w:r>
              <w:rPr>
                <w:rFonts w:cs="仿宋_GB2312"/>
                <w:snapToGrid w:val="0"/>
                <w:color w:val="000000"/>
                <w:sz w:val="24"/>
              </w:rPr>
              <w:t>_____________________________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>元）</w:t>
            </w:r>
          </w:p>
          <w:p>
            <w:pPr>
              <w:autoSpaceDE w:val="0"/>
              <w:autoSpaceDN w:val="0"/>
              <w:spacing w:line="240" w:lineRule="auto"/>
              <w:ind w:left="46" w:leftChars="15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核定情况说明：</w:t>
            </w:r>
            <w:r>
              <w:rPr>
                <w:rFonts w:cs="仿宋_GB2312"/>
                <w:snapToGrid w:val="0"/>
                <w:color w:val="000000"/>
                <w:sz w:val="24"/>
              </w:rPr>
              <w:t>________________________________________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exact"/>
          <w:jc w:val="center"/>
        </w:trPr>
        <w:tc>
          <w:tcPr>
            <w:tcW w:w="8729" w:type="dxa"/>
            <w:gridSpan w:val="6"/>
            <w:noWrap w:val="0"/>
            <w:vAlign w:val="center"/>
          </w:tcPr>
          <w:p>
            <w:pPr>
              <w:spacing w:line="240" w:lineRule="auto"/>
              <w:ind w:left="62" w:leftChars="20" w:right="62" w:rightChars="20" w:firstLine="456" w:firstLineChars="200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cs="仿宋_GB2312"/>
                <w:snapToGrid w:val="0"/>
                <w:color w:val="000000"/>
                <w:sz w:val="24"/>
              </w:rPr>
              <w:t>_____________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>（申请人）承诺本表所填内容均属实，并对上述内容负责。</w:t>
            </w:r>
          </w:p>
          <w:p>
            <w:pPr>
              <w:spacing w:line="240" w:lineRule="auto"/>
              <w:ind w:left="62" w:leftChars="20" w:right="62" w:rightChars="20" w:firstLine="456" w:firstLineChars="200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cs="仿宋_GB2312"/>
                <w:snapToGrid w:val="0"/>
                <w:color w:val="000000"/>
                <w:sz w:val="24"/>
              </w:rPr>
              <w:t>_____________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>（申请人）承诺履行水源保护责任，若违反饮用水水源保护区管理相关规定，则缴回所获补偿金。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auto"/>
              <w:ind w:left="5399" w:leftChars="1753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>申请人（签字）：</w:t>
            </w:r>
          </w:p>
          <w:p>
            <w:pPr>
              <w:autoSpaceDE w:val="0"/>
              <w:autoSpaceDN w:val="0"/>
              <w:spacing w:line="240" w:lineRule="auto"/>
              <w:ind w:left="5399" w:leftChars="1753"/>
              <w:rPr>
                <w:rFonts w:cs="仿宋_GB2312"/>
                <w:snapToGrid w:val="0"/>
                <w:color w:val="00000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sz w:val="24"/>
              </w:rPr>
              <w:t xml:space="preserve">日期：   </w:t>
            </w:r>
            <w:r>
              <w:rPr>
                <w:rFonts w:cs="仿宋_GB2312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cs="仿宋_GB2312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>年</w:t>
            </w:r>
            <w:r>
              <w:rPr>
                <w:rFonts w:cs="仿宋_GB2312"/>
                <w:snapToGrid w:val="0"/>
                <w:color w:val="00000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 xml:space="preserve">  月 </w:t>
            </w:r>
            <w:r>
              <w:rPr>
                <w:rFonts w:cs="仿宋_GB2312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cs="仿宋_GB2312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1" w:hRule="exact"/>
          <w:jc w:val="center"/>
        </w:trPr>
        <w:tc>
          <w:tcPr>
            <w:tcW w:w="3948" w:type="dxa"/>
            <w:gridSpan w:val="3"/>
            <w:noWrap w:val="0"/>
            <w:vAlign w:val="center"/>
          </w:tcPr>
          <w:p>
            <w:pPr>
              <w:pStyle w:val="8"/>
              <w:spacing w:line="240" w:lineRule="auto"/>
              <w:ind w:left="290" w:leftChars="20" w:right="62" w:rightChars="20" w:hanging="228" w:hangingChars="10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所在村（居）委会意见：</w:t>
            </w: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（意见参考：经核实，本次申请补偿之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sz w:val="24"/>
              </w:rPr>
              <w:t>地上附着物非违法存在，同意申请。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）</w:t>
            </w: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righ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日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期：</w:t>
            </w:r>
            <w:r>
              <w:rPr>
                <w:rFonts w:hint="eastAsia" w:ascii="仿宋_GB2312" w:eastAsia="仿宋_GB2312" w:cs="仿宋_GB2312"/>
                <w:snapToGrid w:val="0"/>
                <w:color w:val="000000"/>
                <w:sz w:val="24"/>
              </w:rPr>
              <w:t xml:space="preserve">     年    月    日</w:t>
            </w:r>
          </w:p>
        </w:tc>
        <w:tc>
          <w:tcPr>
            <w:tcW w:w="4781" w:type="dxa"/>
            <w:gridSpan w:val="3"/>
            <w:noWrap w:val="0"/>
            <w:vAlign w:val="center"/>
          </w:tcPr>
          <w:p>
            <w:pPr>
              <w:pStyle w:val="8"/>
              <w:spacing w:line="240" w:lineRule="auto"/>
              <w:ind w:left="62" w:leftChars="20" w:right="62" w:rightChars="2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"/>
              </w:rPr>
              <w:t>镇街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生态环境部门意见：</w:t>
            </w: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（意见参考：经核实，本次申请补偿之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sz w:val="24"/>
              </w:rPr>
              <w:t>地上附着物非违法存在，同意申请。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）</w:t>
            </w: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ind w:left="62" w:leftChars="20" w:right="62" w:rightChars="20"/>
              <w:jc w:val="righ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日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期：</w:t>
            </w:r>
            <w:r>
              <w:rPr>
                <w:rFonts w:hint="eastAsia" w:ascii="仿宋_GB2312" w:eastAsia="仿宋_GB2312" w:cs="仿宋_GB2312"/>
                <w:snapToGrid w:val="0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exact"/>
          <w:jc w:val="center"/>
        </w:trPr>
        <w:tc>
          <w:tcPr>
            <w:tcW w:w="8729" w:type="dxa"/>
            <w:gridSpan w:val="6"/>
            <w:noWrap w:val="0"/>
            <w:vAlign w:val="center"/>
          </w:tcPr>
          <w:p>
            <w:pPr>
              <w:pStyle w:val="8"/>
              <w:tabs>
                <w:tab w:val="left" w:pos="1490"/>
                <w:tab w:val="left" w:pos="2015"/>
                <w:tab w:val="left" w:pos="2542"/>
              </w:tabs>
              <w:spacing w:line="240" w:lineRule="auto"/>
              <w:ind w:left="482" w:leftChars="20" w:hanging="420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"/>
              </w:rPr>
              <w:t>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政府（街道办事处）意见：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cs="仿宋_GB2312"/>
                <w:snapToGrid w:val="0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pStyle w:val="8"/>
              <w:tabs>
                <w:tab w:val="left" w:pos="1495"/>
                <w:tab w:val="left" w:pos="2021"/>
                <w:tab w:val="left" w:pos="2546"/>
              </w:tabs>
              <w:spacing w:line="240" w:lineRule="auto"/>
              <w:ind w:left="1497" w:right="62" w:rightChars="20" w:hanging="1497"/>
              <w:jc w:val="righ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日期：</w:t>
            </w:r>
            <w:r>
              <w:rPr>
                <w:rFonts w:hint="eastAsia" w:ascii="仿宋_GB2312" w:eastAsia="仿宋_GB2312" w:cs="仿宋_GB2312"/>
                <w:snapToGrid w:val="0"/>
                <w:color w:val="000000"/>
                <w:sz w:val="24"/>
              </w:rPr>
              <w:t xml:space="preserve">     年    月    日</w:t>
            </w:r>
          </w:p>
        </w:tc>
      </w:tr>
    </w:tbl>
    <w:p>
      <w:pPr>
        <w:pStyle w:val="3"/>
        <w:spacing w:before="120" w:beforeLines="50"/>
        <w:ind w:firstLine="396" w:firstLineChars="200"/>
        <w:jc w:val="both"/>
        <w:rPr>
          <w:snapToGrid w:val="0"/>
          <w:color w:val="000000"/>
          <w:kern w:val="2"/>
          <w:sz w:val="21"/>
          <w:szCs w:val="21"/>
          <w:lang w:val="en"/>
        </w:rPr>
      </w:pPr>
      <w:r>
        <w:rPr>
          <w:rFonts w:hint="eastAsia"/>
          <w:snapToGrid w:val="0"/>
          <w:color w:val="000000"/>
          <w:kern w:val="2"/>
          <w:sz w:val="21"/>
          <w:szCs w:val="21"/>
          <w:lang w:val="en"/>
        </w:rPr>
        <w:t>注：</w:t>
      </w:r>
      <w:r>
        <w:rPr>
          <w:snapToGrid w:val="0"/>
          <w:color w:val="000000"/>
          <w:kern w:val="2"/>
          <w:sz w:val="21"/>
          <w:szCs w:val="21"/>
          <w:lang w:val="en"/>
        </w:rPr>
        <w:t>1.</w:t>
      </w:r>
      <w:r>
        <w:rPr>
          <w:rFonts w:hint="eastAsia"/>
          <w:snapToGrid w:val="0"/>
          <w:color w:val="000000"/>
          <w:kern w:val="2"/>
          <w:sz w:val="21"/>
          <w:szCs w:val="21"/>
          <w:lang w:val="en"/>
        </w:rPr>
        <w:t xml:space="preserve"> 地上附着物直接补偿标准参考但原则上不超过周围同类租金的</w:t>
      </w:r>
      <w:r>
        <w:rPr>
          <w:snapToGrid w:val="0"/>
          <w:color w:val="000000"/>
          <w:kern w:val="2"/>
          <w:sz w:val="21"/>
          <w:szCs w:val="21"/>
          <w:lang w:val="en"/>
        </w:rPr>
        <w:t>80%</w:t>
      </w:r>
      <w:r>
        <w:rPr>
          <w:rFonts w:hint="eastAsia"/>
          <w:snapToGrid w:val="0"/>
          <w:color w:val="000000"/>
          <w:kern w:val="2"/>
          <w:sz w:val="21"/>
          <w:szCs w:val="21"/>
          <w:lang w:val="en"/>
        </w:rPr>
        <w:t>；</w:t>
      </w:r>
      <w:r>
        <w:rPr>
          <w:snapToGrid w:val="0"/>
          <w:color w:val="000000"/>
          <w:kern w:val="2"/>
          <w:sz w:val="21"/>
          <w:szCs w:val="21"/>
          <w:lang w:val="en"/>
        </w:rPr>
        <w:t>2.</w:t>
      </w:r>
      <w:r>
        <w:rPr>
          <w:rFonts w:hint="eastAsia"/>
          <w:snapToGrid w:val="0"/>
          <w:color w:val="000000"/>
          <w:kern w:val="2"/>
          <w:sz w:val="21"/>
          <w:szCs w:val="21"/>
          <w:lang w:val="en"/>
        </w:rPr>
        <w:t xml:space="preserve"> 与本申请表同时提交申请生态补偿土地相关地块范围、面积证明材料；</w:t>
      </w:r>
      <w:r>
        <w:rPr>
          <w:snapToGrid w:val="0"/>
          <w:color w:val="000000"/>
          <w:kern w:val="2"/>
          <w:sz w:val="21"/>
          <w:szCs w:val="21"/>
          <w:lang w:val="en"/>
        </w:rPr>
        <w:t>3.</w:t>
      </w:r>
      <w:r>
        <w:rPr>
          <w:rFonts w:hint="eastAsia"/>
          <w:snapToGrid w:val="0"/>
          <w:color w:val="000000"/>
          <w:kern w:val="2"/>
          <w:sz w:val="21"/>
          <w:szCs w:val="21"/>
          <w:lang w:val="en"/>
        </w:rPr>
        <w:t>镇街生态环境部门视情况征询自然资源分局（火炬开发区自然资源局）、镇街农业农村、水务等相关部门后，出具审核意见。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A6DA8"/>
    <w:rsid w:val="6A6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20" w:lineRule="exact"/>
      <w:jc w:val="center"/>
    </w:p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  <w:rPr>
      <w:rFonts w:ascii="Times New Roman" w:hAnsi="Times New Roman" w:eastAsia="黑体" w:cs="Times New Roman"/>
      <w:sz w:val="22"/>
    </w:rPr>
  </w:style>
  <w:style w:type="paragraph" w:customStyle="1" w:styleId="8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2024-05-16T07:26:00Z</dcterms:created>
  <dc:creator>孙信仪</dc:creator>
  <cp:lastModifiedBy>孙信仪</cp:lastModifiedBy>
  <dcterms:modified xsi:type="dcterms:W3CDTF">2024-05-16T07:29:22Z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7F412073F3174745A3CD91F7BA254514</vt:lpwstr>
  </property>
</Properties>
</file>