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ind w:left="16" w:leftChars="0" w:hanging="16" w:hangingChars="5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</w:p>
    <w:p>
      <w:pPr>
        <w:tabs>
          <w:tab w:val="left" w:pos="0"/>
        </w:tabs>
        <w:ind w:left="18" w:leftChars="0" w:hanging="18" w:hangingChars="5"/>
        <w:jc w:val="center"/>
        <w:rPr>
          <w:rFonts w:hint="eastAsia" w:ascii="微软简标宋" w:hAnsi="微软简标宋" w:eastAsia="微软简标宋" w:cs="微软简标宋"/>
          <w:sz w:val="36"/>
          <w:szCs w:val="36"/>
        </w:rPr>
      </w:pPr>
      <w:r>
        <w:rPr>
          <w:rFonts w:hint="eastAsia" w:ascii="微软简标宋" w:hAnsi="微软简标宋" w:eastAsia="微软简标宋" w:cs="微软简标宋"/>
          <w:sz w:val="36"/>
          <w:szCs w:val="36"/>
        </w:rPr>
        <w:t>202</w:t>
      </w:r>
      <w:r>
        <w:rPr>
          <w:rFonts w:hint="eastAsia" w:ascii="微软简标宋" w:hAnsi="微软简标宋" w:eastAsia="微软简标宋" w:cs="微软简标宋"/>
          <w:sz w:val="36"/>
          <w:szCs w:val="36"/>
          <w:lang w:val="en-US" w:eastAsia="zh-CN"/>
        </w:rPr>
        <w:t>4</w:t>
      </w:r>
      <w:r>
        <w:rPr>
          <w:rFonts w:hint="eastAsia" w:ascii="微软简标宋" w:hAnsi="微软简标宋" w:eastAsia="微软简标宋" w:cs="微软简标宋"/>
          <w:sz w:val="36"/>
          <w:szCs w:val="36"/>
        </w:rPr>
        <w:t>年</w:t>
      </w:r>
      <w:r>
        <w:rPr>
          <w:rFonts w:hint="eastAsia" w:ascii="微软简标宋" w:hAnsi="微软简标宋" w:eastAsia="微软简标宋" w:cs="微软简标宋"/>
          <w:sz w:val="36"/>
          <w:szCs w:val="36"/>
          <w:lang w:eastAsia="zh-CN"/>
        </w:rPr>
        <w:t>中山市</w:t>
      </w:r>
      <w:r>
        <w:rPr>
          <w:rFonts w:hint="eastAsia" w:ascii="微软简标宋" w:hAnsi="微软简标宋" w:eastAsia="微软简标宋" w:cs="微软简标宋"/>
          <w:sz w:val="36"/>
          <w:szCs w:val="36"/>
        </w:rPr>
        <w:t>石岐街道事业单位公开招聘事业单位人员拟聘人员名单</w:t>
      </w:r>
    </w:p>
    <w:tbl>
      <w:tblPr>
        <w:tblStyle w:val="3"/>
        <w:tblW w:w="0" w:type="auto"/>
        <w:tblInd w:w="-1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825"/>
        <w:gridCol w:w="1148"/>
        <w:gridCol w:w="1324"/>
        <w:gridCol w:w="878"/>
        <w:gridCol w:w="1444"/>
        <w:gridCol w:w="1080"/>
        <w:gridCol w:w="955"/>
        <w:gridCol w:w="1669"/>
        <w:gridCol w:w="2475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招聘单位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招聘岗位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准考证号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学历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学位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所学专业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毕业院校或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工作单位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考试总成绩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</w:trPr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8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石岐街道城市更新和建设服务中心</w:t>
            </w:r>
          </w:p>
        </w:tc>
        <w:tc>
          <w:tcPr>
            <w:tcW w:w="11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综合部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黄尹泰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241120202002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建筑与土木工程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中山市东凤镇水务事务中心（“三支一扶”计划派遣人员）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</w:trPr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241120304224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建筑与土木工程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黄河交通学院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合同制教师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</w:trPr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石岐街道农业服务中心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综合部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彭德源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241120406110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农业管理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广东海洋大学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5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76.015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</w:trPr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石岐街道香山古城保护活化中心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综合部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易志熙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241120801823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学士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华南师范大学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5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78.615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531" w:right="2211" w:bottom="1531" w:left="187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F30B5"/>
    <w:rsid w:val="536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1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中山市人民政府石岐街道办事处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2024-06-19T06:53:00Z</dcterms:created>
  <dc:creator>石岐总值班室（23328546）</dc:creator>
  <cp:lastModifiedBy>石岐总值班室（23328546）</cp:lastModifiedBy>
  <dcterms:modified xsi:type="dcterms:W3CDTF">2024-06-19T06:53:41Z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942BE0AB736A4EE2AEF3090535137A1B</vt:lpwstr>
  </property>
</Properties>
</file>