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中山火炬高新区租赁型人才房申请表</w:t>
      </w:r>
    </w:p>
    <w:tbl>
      <w:tblPr>
        <w:tblStyle w:val="9"/>
        <w:tblpPr w:leftFromText="180" w:rightFromText="180" w:vertAnchor="text" w:horzAnchor="page" w:tblpXSpec="center" w:tblpY="611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317"/>
        <w:gridCol w:w="912"/>
        <w:gridCol w:w="653"/>
        <w:gridCol w:w="483"/>
        <w:gridCol w:w="2272"/>
        <w:gridCol w:w="1"/>
        <w:gridCol w:w="2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出生年月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4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婚姻情况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人才类型</w:t>
            </w:r>
          </w:p>
        </w:tc>
        <w:tc>
          <w:tcPr>
            <w:tcW w:w="89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例：本人为第三层次紧缺适用高层次人才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工作单位</w:t>
            </w:r>
          </w:p>
        </w:tc>
        <w:tc>
          <w:tcPr>
            <w:tcW w:w="4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2400" w:firstLineChars="10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电话号码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岗位（职务）</w:t>
            </w:r>
          </w:p>
        </w:tc>
        <w:tc>
          <w:tcPr>
            <w:tcW w:w="43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24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是否申请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人才房租金补贴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是□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领取租金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补贴账户信息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开户银行</w:t>
            </w:r>
          </w:p>
        </w:tc>
        <w:tc>
          <w:tcPr>
            <w:tcW w:w="6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24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开户账号</w:t>
            </w:r>
          </w:p>
        </w:tc>
        <w:tc>
          <w:tcPr>
            <w:tcW w:w="6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firstLine="2400" w:firstLineChars="10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个人情况</w:t>
            </w:r>
          </w:p>
        </w:tc>
        <w:tc>
          <w:tcPr>
            <w:tcW w:w="89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是□  否□   </w:t>
            </w: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4"/>
                <w:szCs w:val="24"/>
                <w:highlight w:val="none"/>
                <w:lang w:val="en-US" w:eastAsia="zh-CN"/>
              </w:rPr>
              <w:t>国企、机关事业单位工作人员（登记为事业单位的新型研发机构除外）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9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是□  否□   我市财政供养人员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9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是□  否□   已享受过我市(镇街)人才购房补助、人才房租金补贴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9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是□  否□   已享受我市其他安居政策：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91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本人及配偶、子女名下在我市  有□   无□  自有住房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拟申请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人才房项目</w:t>
            </w:r>
          </w:p>
        </w:tc>
        <w:tc>
          <w:tcPr>
            <w:tcW w:w="43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拟租用面积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拟租住时长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及入住人数</w:t>
            </w:r>
          </w:p>
        </w:tc>
        <w:tc>
          <w:tcPr>
            <w:tcW w:w="659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个月；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105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本人知悉人才房优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先满足层次较高人才住房需求，同层次人才根据申请时间先后顺序轮候安排入住原则。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本人承诺所提交的所有材料合法、真实、完整、有效，如有失信和弄虚作假,本人承担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相应法律责任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在资格审核期间如发生影响申请资格条件的情形，于公示期内向区人才房运营公司反馈。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81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是□  否□   接受人才房项目及租用面积调剂。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承诺人签名（按指印）：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 xml:space="preserve">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5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用人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单位意见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3132" w:leftChars="0" w:right="0" w:hanging="3132" w:hangingChars="1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负责人签字（盖章）：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 月    日</w:t>
            </w:r>
          </w:p>
        </w:tc>
        <w:tc>
          <w:tcPr>
            <w:tcW w:w="50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left="0" w:leftChars="0" w:right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经核，该人才符合第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档次，同意申请。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区党建办（盖章）：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 xml:space="preserve">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05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以下内容由区人才房运营公司填写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1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受理材料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提交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89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申请人已提交以下材料：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□1.《中山火炬高新区租赁型人才房申请表》；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□2.身份证或有效身份凭证；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□3.婚姻状况有效凭证；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□4.劳动合同；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5.人才佐证材料：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□①我市评（认）定的特聘人才、原紧缺适用高层次人才、青年后备人才、柔性引才人才无须提供人才佐证材料；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□②广东优粤卡持卡人才提供优粤卡；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③正高级职称人才视情择一提供职称凭证：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96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□电子职称证书；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96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□纸质证书及评审表；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96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□自主评审的须提供人社部出具的《关于高级职称评审委员会备案的函》、评审表及公示文件。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□④高级技师以上技能人才提供技能等级证书；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□⑤博士提供学历、学位证书，学历鉴定证书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（港澳台地区及国外院校需提供国家教育部留学服务中心出具的国（境）外学历学位认证书和教育部学历证书电子注册备案表）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ind w:firstLine="480" w:firstLineChars="20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□⑥其他需要的人才佐证材料。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81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申请人材料齐备，予以受理，受理顺序为：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第    批    第    号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81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成功受理时间：    年    月    日    时    分   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81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受理方（签章）：             申请人确认签名（按指印）：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况</w:t>
            </w:r>
          </w:p>
        </w:tc>
        <w:tc>
          <w:tcPr>
            <w:tcW w:w="89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0" w:righ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经初步核查申请资料，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符合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档次人才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申请条件。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经办人签名：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见</w:t>
            </w:r>
          </w:p>
        </w:tc>
        <w:tc>
          <w:tcPr>
            <w:tcW w:w="89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根据公示结果，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获得 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未获得人才房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配租资格。配租户型位于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（项目）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（单元及房号）。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kern w:val="0"/>
          <w:sz w:val="20"/>
          <w:szCs w:val="20"/>
        </w:rPr>
      </w:pPr>
      <w:r>
        <w:rPr>
          <w:rFonts w:hAnsi="宋体"/>
          <w:b/>
          <w:bCs/>
          <w:kern w:val="0"/>
          <w:sz w:val="18"/>
          <w:szCs w:val="18"/>
        </w:rPr>
        <w:t>注：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eastAsia" w:hAnsi="宋体"/>
          <w:kern w:val="0"/>
          <w:sz w:val="20"/>
          <w:szCs w:val="20"/>
          <w:lang w:eastAsia="zh-CN"/>
        </w:rPr>
      </w:pPr>
      <w:r>
        <w:rPr>
          <w:rFonts w:hAnsi="宋体"/>
          <w:kern w:val="0"/>
          <w:sz w:val="20"/>
          <w:szCs w:val="20"/>
        </w:rPr>
        <w:t>此表一式</w:t>
      </w:r>
      <w:r>
        <w:rPr>
          <w:rFonts w:hint="eastAsia" w:hAnsi="宋体"/>
          <w:kern w:val="0"/>
          <w:sz w:val="20"/>
          <w:szCs w:val="20"/>
          <w:lang w:eastAsia="zh-CN"/>
        </w:rPr>
        <w:t>一份。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both"/>
        <w:textAlignment w:val="auto"/>
        <w:rPr>
          <w:rFonts w:hint="eastAsia" w:hAnsi="宋体"/>
          <w:kern w:val="0"/>
          <w:sz w:val="20"/>
          <w:szCs w:val="20"/>
          <w:lang w:eastAsia="zh-CN"/>
        </w:rPr>
      </w:pPr>
      <w:r>
        <w:rPr>
          <w:rFonts w:hint="eastAsia" w:hAnsi="宋体"/>
          <w:kern w:val="0"/>
          <w:sz w:val="20"/>
          <w:szCs w:val="20"/>
          <w:lang w:eastAsia="zh-CN"/>
        </w:rPr>
        <w:t>人才类型分五</w:t>
      </w:r>
      <w:r>
        <w:rPr>
          <w:rFonts w:hint="eastAsia" w:hAnsi="宋体"/>
          <w:kern w:val="0"/>
          <w:sz w:val="20"/>
          <w:szCs w:val="20"/>
          <w:lang w:val="en-US" w:eastAsia="zh-CN"/>
        </w:rPr>
        <w:t>档。</w:t>
      </w:r>
      <w:r>
        <w:rPr>
          <w:rFonts w:hint="eastAsia" w:hAnsi="宋体"/>
          <w:kern w:val="0"/>
          <w:sz w:val="20"/>
          <w:szCs w:val="20"/>
          <w:lang w:eastAsia="zh-CN"/>
        </w:rPr>
        <w:t>第一档：特聘A档人才，已认定的原中山市第一层次紧缺适用高层次人才，中国科学院院士和中国工程院院士，国家最高科学技术奖获得者；第二档：特聘B档人才，已认定的原中山市第二和第三层次紧缺适用高层次人才，国家重大人才计划人选，省（部）级有突出贡献的中青年专家；第三档：特聘C档、D档人才，已认定的原中山市第四到六层次紧缺适用高层次人才，省（含副省级城市）级以上优秀专家，具有正高级专业技术职称人员，博士等；第四档：全日制硕士研究生学历人员，副高级专业技术职称人员，高级技师及以上技能人才，已认（评）定的原中山市第七、第八层次紧缺适用高层次人才；第五档：全日制本科学历人员，技师及以上技能人才。</w:t>
      </w:r>
    </w:p>
    <w:sectPr>
      <w:footerReference r:id="rId3" w:type="default"/>
      <w:pgSz w:w="11906" w:h="16838"/>
      <w:pgMar w:top="1247" w:right="680" w:bottom="1247" w:left="68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公文小标宋简">
    <w:altName w:val="方正小标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32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FF731"/>
    <w:multiLevelType w:val="singleLevel"/>
    <w:tmpl w:val="3FFFF7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MjEyZGNlY2M2MDhhMzRlYTliMmUwOTA0MGZhYTIifQ=="/>
  </w:docVars>
  <w:rsids>
    <w:rsidRoot w:val="0C75166A"/>
    <w:rsid w:val="019D4AF7"/>
    <w:rsid w:val="03030C9E"/>
    <w:rsid w:val="040E63DE"/>
    <w:rsid w:val="04E86441"/>
    <w:rsid w:val="05405B19"/>
    <w:rsid w:val="06420522"/>
    <w:rsid w:val="085E1496"/>
    <w:rsid w:val="0C75166A"/>
    <w:rsid w:val="0F7FDE2A"/>
    <w:rsid w:val="149B171F"/>
    <w:rsid w:val="15AD1B0A"/>
    <w:rsid w:val="160E07BD"/>
    <w:rsid w:val="168A0107"/>
    <w:rsid w:val="171639BF"/>
    <w:rsid w:val="18B5537E"/>
    <w:rsid w:val="1A5E1D51"/>
    <w:rsid w:val="1BE861A8"/>
    <w:rsid w:val="1C6568E0"/>
    <w:rsid w:val="1C6F4FB4"/>
    <w:rsid w:val="1D2F088F"/>
    <w:rsid w:val="1EEF715B"/>
    <w:rsid w:val="1F3625D4"/>
    <w:rsid w:val="253721DF"/>
    <w:rsid w:val="25433A79"/>
    <w:rsid w:val="25D66A6F"/>
    <w:rsid w:val="27663F14"/>
    <w:rsid w:val="281232C0"/>
    <w:rsid w:val="297E7214"/>
    <w:rsid w:val="2AAE1A10"/>
    <w:rsid w:val="2F34284F"/>
    <w:rsid w:val="2F5EF49F"/>
    <w:rsid w:val="2FEDB0E9"/>
    <w:rsid w:val="313818C0"/>
    <w:rsid w:val="31CC27EF"/>
    <w:rsid w:val="32C738DB"/>
    <w:rsid w:val="336F654B"/>
    <w:rsid w:val="33B57215"/>
    <w:rsid w:val="37B24C58"/>
    <w:rsid w:val="38910D3D"/>
    <w:rsid w:val="38B4055C"/>
    <w:rsid w:val="39650A8C"/>
    <w:rsid w:val="39687E65"/>
    <w:rsid w:val="397D1296"/>
    <w:rsid w:val="3A454864"/>
    <w:rsid w:val="3BDD02C5"/>
    <w:rsid w:val="3BDF9357"/>
    <w:rsid w:val="3F9C6B02"/>
    <w:rsid w:val="40543C97"/>
    <w:rsid w:val="41636275"/>
    <w:rsid w:val="41D37CA5"/>
    <w:rsid w:val="42755200"/>
    <w:rsid w:val="42F04887"/>
    <w:rsid w:val="438318D0"/>
    <w:rsid w:val="45E5178A"/>
    <w:rsid w:val="47A40976"/>
    <w:rsid w:val="47DF3A74"/>
    <w:rsid w:val="49E604AA"/>
    <w:rsid w:val="4C804791"/>
    <w:rsid w:val="4D4B52EA"/>
    <w:rsid w:val="4E3F6DF8"/>
    <w:rsid w:val="4EE80403"/>
    <w:rsid w:val="50606680"/>
    <w:rsid w:val="524F15CA"/>
    <w:rsid w:val="545E3D46"/>
    <w:rsid w:val="54F13532"/>
    <w:rsid w:val="555D5D19"/>
    <w:rsid w:val="582A2CB5"/>
    <w:rsid w:val="58523080"/>
    <w:rsid w:val="5BED16CF"/>
    <w:rsid w:val="5C4524B0"/>
    <w:rsid w:val="5D17796D"/>
    <w:rsid w:val="5E7C48C6"/>
    <w:rsid w:val="5EA131C1"/>
    <w:rsid w:val="61073070"/>
    <w:rsid w:val="618B08F5"/>
    <w:rsid w:val="61945B54"/>
    <w:rsid w:val="61BD6DA2"/>
    <w:rsid w:val="623C0707"/>
    <w:rsid w:val="65830619"/>
    <w:rsid w:val="664130E7"/>
    <w:rsid w:val="66E7225D"/>
    <w:rsid w:val="672A7C27"/>
    <w:rsid w:val="67677818"/>
    <w:rsid w:val="67C54C86"/>
    <w:rsid w:val="67C70E3F"/>
    <w:rsid w:val="68DE7323"/>
    <w:rsid w:val="6936532B"/>
    <w:rsid w:val="6A3D3FA6"/>
    <w:rsid w:val="6B884798"/>
    <w:rsid w:val="6BD93015"/>
    <w:rsid w:val="6C50785E"/>
    <w:rsid w:val="6D7C0AE9"/>
    <w:rsid w:val="6D7F1BE4"/>
    <w:rsid w:val="6FDF5D34"/>
    <w:rsid w:val="71579DA0"/>
    <w:rsid w:val="723E4C29"/>
    <w:rsid w:val="738E711F"/>
    <w:rsid w:val="744B29EA"/>
    <w:rsid w:val="748B700A"/>
    <w:rsid w:val="75A6DBE8"/>
    <w:rsid w:val="7BA339D1"/>
    <w:rsid w:val="7EE12CFA"/>
    <w:rsid w:val="7EFF2643"/>
    <w:rsid w:val="7FC5ED53"/>
    <w:rsid w:val="8DF53189"/>
    <w:rsid w:val="BE8E2E4F"/>
    <w:rsid w:val="CEFF6256"/>
    <w:rsid w:val="D7FBC9D6"/>
    <w:rsid w:val="DFFF7EFA"/>
    <w:rsid w:val="EEFFC4AA"/>
    <w:rsid w:val="F7DD76C5"/>
    <w:rsid w:val="FFD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paragraph" w:styleId="2">
    <w:name w:val="heading 4"/>
    <w:basedOn w:val="1"/>
    <w:next w:val="1"/>
    <w:qFormat/>
    <w:uiPriority w:val="0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5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table of authorities1"/>
    <w:basedOn w:val="1"/>
    <w:next w:val="1"/>
    <w:qFormat/>
    <w:uiPriority w:val="0"/>
    <w:pPr>
      <w:ind w:left="420" w:left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420</Characters>
  <Lines>0</Lines>
  <Paragraphs>0</Paragraphs>
  <TotalTime>2</TotalTime>
  <ScaleCrop>false</ScaleCrop>
  <LinksUpToDate>false</LinksUpToDate>
  <CharactersWithSpaces>685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2023-04-17T00:51:00Z</dcterms:created>
  <dc:creator>janmi13631180423</dc:creator>
  <cp:lastModifiedBy>huawei</cp:lastModifiedBy>
  <cp:lastPrinted>2023-11-05T18:23:00Z</cp:lastPrinted>
  <dcterms:modified xsi:type="dcterms:W3CDTF">2024-08-14T08:45:47Z</dcterms:modified>
  <dc:title>中山市人才房租赁申请表（个人）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C9187601321A4668A57B322A9F0B68C6_11</vt:lpwstr>
  </property>
</Properties>
</file>