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中山市横栏医院市场调研登记表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939"/>
        <w:gridCol w:w="3653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项目名称</w:t>
            </w:r>
          </w:p>
        </w:tc>
        <w:tc>
          <w:tcPr>
            <w:tcW w:w="6462" w:type="dxa"/>
            <w:gridSpan w:val="3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报名单位情况</w:t>
            </w:r>
          </w:p>
        </w:tc>
        <w:tc>
          <w:tcPr>
            <w:tcW w:w="1939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单位名称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报名人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联系电话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联系邮箱</w:t>
            </w:r>
          </w:p>
        </w:tc>
        <w:tc>
          <w:tcPr>
            <w:tcW w:w="4523" w:type="dxa"/>
            <w:gridSpan w:val="2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报名提供的资料（已提交请对应栏目打√）</w:t>
            </w:r>
          </w:p>
        </w:tc>
        <w:tc>
          <w:tcPr>
            <w:tcW w:w="5592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经营资质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证件</w:t>
            </w: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2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被授权人委托书及其身份证复印件</w:t>
            </w: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60" w:type="dxa"/>
            <w:vMerge w:val="continue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2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公司信用查询证明</w:t>
            </w:r>
          </w:p>
        </w:tc>
        <w:tc>
          <w:tcPr>
            <w:tcW w:w="87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承诺：（盖章）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92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对以上所填内容及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调查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公告内容均承担判知能力，以上所填内容属实。（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>登记表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表需附上公司相关资格证件及报名人身份证复印件）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92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</w:rPr>
              <w:t>日期：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   年  月  日          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mU1OTJmMDc0NDIxODQ1YTVkODMxOTk2N2U3NWMifQ=="/>
  </w:docVars>
  <w:rsids>
    <w:rsidRoot w:val="4D124C88"/>
    <w:rsid w:val="4D124C88"/>
    <w:rsid w:val="7B27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2023-11-02T12:46:00Z</dcterms:created>
  <dc:creator>萧君明</dc:creator>
  <cp:lastModifiedBy>dmf</cp:lastModifiedBy>
  <dcterms:modified xsi:type="dcterms:W3CDTF">2024-02-20T03:27:02Z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2BF3A2313BE34F35BC6DF222BECC2C78_11</vt:lpwstr>
  </property>
</Properties>
</file>