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事业单位2022年集中公开招聘高校毕业生笔试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u w:val="none"/>
          <w:lang w:val="en-US" w:eastAsia="zh-CN"/>
        </w:rPr>
        <w:t>各地疫情防控政策措施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一、本人已认真阅读《广东省事业单位2022年集中公开招聘高校毕业生笔试考生疫情防控须知》，知悉告知的所有事项和防疫要求。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25297BAB"/>
    <w:rsid w:val="2C5B674B"/>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dcterms:modified xsi:type="dcterms:W3CDTF">2024-09-18T09:17:25Z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98AA50BA17C74EF28993795136E2A67C</vt:lpwstr>
  </property>
</Properties>
</file>