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wordWrap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中山市三角镇人民政府</w:t>
      </w:r>
      <w:r>
        <w:rPr>
          <w:rFonts w:hint="eastAsia" w:ascii="方正小标宋简体" w:eastAsia="方正小标宋简体"/>
          <w:sz w:val="44"/>
          <w:szCs w:val="44"/>
        </w:rPr>
        <w:cr/>
      </w:r>
      <w:r>
        <w:rPr>
          <w:rFonts w:hint="eastAsia" w:ascii="方正小标宋简体" w:eastAsia="方正小标宋简体"/>
          <w:sz w:val="44"/>
          <w:szCs w:val="44"/>
        </w:rPr>
        <w:t>行政处罚决定书</w:t>
      </w:r>
    </w:p>
    <w:p>
      <w:pPr>
        <w:wordWrap w:val="0"/>
        <w:spacing w:line="600" w:lineRule="exact"/>
        <w:jc w:val="center"/>
        <w:rPr>
          <w:rFonts w:ascii="Times New Roman" w:hAnsi="Times New Roman" w:cs="Times New Roman"/>
          <w:szCs w:val="20"/>
        </w:rPr>
      </w:pPr>
      <w:r>
        <w:rPr>
          <w:rFonts w:hint="eastAsia" w:ascii="Times New Roman" w:hAnsi="Times New Roman" w:eastAsia="楷体_GB2312" w:cs="Times New Roman"/>
          <w:szCs w:val="28"/>
        </w:rPr>
        <w:t>粤中三角执罚字〔2024〕101号</w:t>
      </w:r>
    </w:p>
    <w:p>
      <w:pPr>
        <w:pStyle w:val="166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姓名：敖志坚</w:t>
      </w:r>
    </w:p>
    <w:p>
      <w:pPr>
        <w:pStyle w:val="166"/>
        <w:spacing w:line="600" w:lineRule="exact"/>
        <w:ind w:firstLine="640" w:firstLineChars="200"/>
        <w:rPr>
          <w:rFonts w:ascii="Times New Roman" w:hAnsi="Times New Roman" w:cs="仿宋_GB2312"/>
          <w:szCs w:val="30"/>
        </w:rPr>
      </w:pPr>
      <w:r>
        <w:rPr>
          <w:rFonts w:hint="eastAsia" w:ascii="Times New Roman" w:hAnsi="Times New Roman" w:cs="仿宋_GB2312"/>
          <w:szCs w:val="30"/>
        </w:rPr>
        <w:t>居民身份证：51302219</w:t>
      </w:r>
      <w:r>
        <w:rPr>
          <w:rFonts w:hint="eastAsia" w:ascii="Times New Roman" w:hAnsi="Times New Roman" w:cs="仿宋_GB2312"/>
          <w:szCs w:val="30"/>
          <w:lang w:val="en-US" w:eastAsia="zh-CN"/>
        </w:rPr>
        <w:t>********</w:t>
      </w:r>
      <w:r>
        <w:rPr>
          <w:rFonts w:hint="eastAsia" w:ascii="Times New Roman" w:hAnsi="Times New Roman" w:cs="仿宋_GB2312"/>
          <w:szCs w:val="30"/>
        </w:rPr>
        <w:t>76</w:t>
      </w:r>
    </w:p>
    <w:p>
      <w:pPr>
        <w:pStyle w:val="74"/>
        <w:wordWrap w:val="0"/>
        <w:spacing w:line="600" w:lineRule="exact"/>
        <w:ind w:firstLine="640" w:firstLineChars="200"/>
        <w:rPr>
          <w:rFonts w:hint="default" w:ascii="Times New Roman" w:hAnsi="Times New Roman" w:eastAsia="仿宋_GB2312"/>
          <w:sz w:val="30"/>
          <w:szCs w:val="30"/>
          <w:u w:val="single"/>
          <w:lang w:val="en-US" w:eastAsia="zh-CN"/>
        </w:rPr>
      </w:pPr>
      <w:r>
        <w:rPr>
          <w:rStyle w:val="89"/>
          <w:rFonts w:hint="eastAsia" w:ascii="Times New Roman" w:hAnsi="Times New Roman"/>
        </w:rPr>
        <w:t>住址</w:t>
      </w:r>
      <w:r>
        <w:rPr>
          <w:rFonts w:hint="eastAsia" w:ascii="Times New Roman" w:hAnsi="Times New Roman" w:cs="仿宋_GB2312"/>
          <w:szCs w:val="30"/>
        </w:rPr>
        <w:t>：四川省达州市宣汉县峰城镇</w:t>
      </w:r>
      <w:r>
        <w:rPr>
          <w:rFonts w:hint="eastAsia" w:ascii="Times New Roman" w:hAnsi="Times New Roman" w:cs="仿宋_GB2312"/>
          <w:szCs w:val="30"/>
          <w:lang w:val="en-US" w:eastAsia="zh-CN"/>
        </w:rPr>
        <w:t>****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val="en-US" w:eastAsia="zh-CN"/>
        </w:rPr>
      </w:pPr>
      <w:r>
        <w:rPr>
          <w:rFonts w:hint="eastAsia" w:ascii="Times New Roman" w:hAnsi="Times New Roman"/>
          <w:szCs w:val="32"/>
          <w:lang w:val="en-US" w:eastAsia="zh-CN"/>
        </w:rPr>
        <w:t>2024年3月18日，本单位执法人员在中山市三角镇汇智路巡查时，发现你以电动三轮车为工具经营快餐。该地点不是指定的集中摆卖场所，现场你未能出示营业执照及有关部门的批准文件。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以上事实有《现场检查（勘验）笔录》</w:t>
      </w:r>
      <w:r>
        <w:rPr>
          <w:rFonts w:hint="eastAsia" w:ascii="Times New Roman" w:hAnsi="Times New Roman"/>
          <w:szCs w:val="32"/>
          <w:lang w:eastAsia="zh-CN"/>
        </w:rPr>
        <w:t>、《询问笔录》、</w:t>
      </w:r>
      <w:r>
        <w:rPr>
          <w:rFonts w:hint="eastAsia" w:ascii="Times New Roman" w:hAnsi="Times New Roman"/>
          <w:szCs w:val="32"/>
        </w:rPr>
        <w:t>现场照片等证据证实。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你</w:t>
      </w:r>
      <w:r>
        <w:rPr>
          <w:rFonts w:hint="eastAsia" w:ascii="Times New Roman" w:hAnsi="Times New Roman"/>
          <w:szCs w:val="32"/>
        </w:rPr>
        <w:t>上述行为违反了《无证无照经营查处办法》第二条“任何单位或者个人不得违反法律、法规、国务院决定的规定，从事无证无照经营”的规定</w:t>
      </w:r>
      <w:r>
        <w:rPr>
          <w:rFonts w:hint="eastAsia" w:ascii="Times New Roman" w:hAnsi="Times New Roman"/>
          <w:szCs w:val="32"/>
          <w:lang w:eastAsia="zh-CN"/>
        </w:rPr>
        <w:t>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  <w:lang w:eastAsia="zh-CN"/>
        </w:rPr>
      </w:pPr>
      <w:r>
        <w:rPr>
          <w:rFonts w:hint="eastAsia" w:ascii="Times New Roman" w:hAnsi="Times New Roman"/>
          <w:szCs w:val="32"/>
          <w:lang w:eastAsia="zh-CN"/>
        </w:rPr>
        <w:t>本单位已于20</w:t>
      </w:r>
      <w:r>
        <w:rPr>
          <w:rFonts w:hint="eastAsia" w:ascii="Times New Roman" w:hAnsi="Times New Roman"/>
          <w:szCs w:val="32"/>
          <w:lang w:val="en-US" w:eastAsia="zh-CN"/>
        </w:rPr>
        <w:t>24</w:t>
      </w:r>
      <w:r>
        <w:rPr>
          <w:rFonts w:hint="eastAsia" w:ascii="Times New Roman" w:hAnsi="Times New Roman"/>
          <w:szCs w:val="32"/>
          <w:lang w:eastAsia="zh-CN"/>
        </w:rPr>
        <w:t>年</w:t>
      </w:r>
      <w:r>
        <w:rPr>
          <w:rFonts w:hint="eastAsia" w:ascii="Times New Roman" w:hAnsi="Times New Roman"/>
          <w:szCs w:val="32"/>
          <w:lang w:val="en-US" w:eastAsia="zh-CN"/>
        </w:rPr>
        <w:t>6</w:t>
      </w:r>
      <w:r>
        <w:rPr>
          <w:rFonts w:hint="eastAsia" w:ascii="Times New Roman" w:hAnsi="Times New Roman"/>
          <w:szCs w:val="32"/>
          <w:lang w:eastAsia="zh-CN"/>
        </w:rPr>
        <w:t>月</w:t>
      </w:r>
      <w:r>
        <w:rPr>
          <w:rFonts w:hint="eastAsia" w:ascii="Times New Roman" w:hAnsi="Times New Roman"/>
          <w:szCs w:val="32"/>
          <w:lang w:val="en-US" w:eastAsia="zh-CN"/>
        </w:rPr>
        <w:t>28日</w:t>
      </w:r>
      <w:r>
        <w:rPr>
          <w:rFonts w:hint="eastAsia" w:ascii="Times New Roman" w:hAnsi="Times New Roman"/>
          <w:szCs w:val="32"/>
          <w:lang w:eastAsia="zh-CN"/>
        </w:rPr>
        <w:t>告知你违法事实、处罚依据和拟作出的处罚决定，并明确告知你</w:t>
      </w:r>
      <w:r>
        <w:rPr>
          <w:rFonts w:hint="eastAsia" w:ascii="Times New Roman" w:hAnsi="Times New Roman"/>
          <w:szCs w:val="32"/>
        </w:rPr>
        <w:t>依法享有的陈述</w:t>
      </w:r>
      <w:r>
        <w:rPr>
          <w:rFonts w:hint="eastAsia" w:ascii="Times New Roman" w:hAnsi="Times New Roman"/>
          <w:szCs w:val="32"/>
          <w:lang w:eastAsia="zh-CN"/>
        </w:rPr>
        <w:t>、</w:t>
      </w:r>
      <w:r>
        <w:rPr>
          <w:rFonts w:hint="eastAsia" w:ascii="Times New Roman" w:hAnsi="Times New Roman"/>
          <w:szCs w:val="32"/>
        </w:rPr>
        <w:t>申辩等权利</w:t>
      </w:r>
      <w:r>
        <w:rPr>
          <w:rFonts w:hint="eastAsia" w:ascii="Times New Roman" w:hAnsi="Times New Roman"/>
          <w:szCs w:val="32"/>
          <w:lang w:eastAsia="zh-CN"/>
        </w:rPr>
        <w:t>。</w:t>
      </w:r>
      <w:r>
        <w:rPr>
          <w:rFonts w:hint="eastAsia" w:ascii="Times New Roman" w:hAnsi="Times New Roman"/>
          <w:szCs w:val="32"/>
        </w:rPr>
        <w:t>你</w:t>
      </w:r>
      <w:r>
        <w:rPr>
          <w:rFonts w:hint="eastAsia" w:ascii="Times New Roman" w:hAnsi="Times New Roman"/>
          <w:szCs w:val="32"/>
          <w:lang w:val="en-US" w:eastAsia="zh-CN"/>
        </w:rPr>
        <w:t>未向本单位提出</w:t>
      </w:r>
      <w:r>
        <w:rPr>
          <w:rFonts w:hint="eastAsia" w:ascii="Times New Roman" w:hAnsi="Times New Roman"/>
          <w:szCs w:val="32"/>
        </w:rPr>
        <w:t>陈述、申辩。</w:t>
      </w:r>
      <w:r>
        <w:rPr>
          <w:rFonts w:hint="eastAsia" w:ascii="Times New Roman" w:hAnsi="Times New Roman"/>
          <w:szCs w:val="32"/>
          <w:lang w:eastAsia="zh-CN"/>
        </w:rPr>
        <w:t>该事实有《中山市三角镇人民政府行政处罚告知书》（粤中三角执罚告〔202</w:t>
      </w:r>
      <w:r>
        <w:rPr>
          <w:rFonts w:hint="eastAsia" w:ascii="Times New Roman" w:hAnsi="Times New Roman"/>
          <w:szCs w:val="32"/>
          <w:lang w:val="en-US" w:eastAsia="zh-CN"/>
        </w:rPr>
        <w:t>4</w:t>
      </w:r>
      <w:r>
        <w:rPr>
          <w:rFonts w:hint="eastAsia" w:ascii="Times New Roman" w:hAnsi="Times New Roman"/>
          <w:szCs w:val="32"/>
          <w:lang w:eastAsia="zh-CN"/>
        </w:rPr>
        <w:t>〕</w:t>
      </w:r>
      <w:r>
        <w:rPr>
          <w:rFonts w:hint="eastAsia" w:ascii="Times New Roman" w:hAnsi="Times New Roman"/>
          <w:szCs w:val="32"/>
          <w:lang w:val="en-US" w:eastAsia="zh-CN"/>
        </w:rPr>
        <w:t>101号</w:t>
      </w:r>
      <w:r>
        <w:rPr>
          <w:rFonts w:hint="eastAsia" w:ascii="Times New Roman" w:hAnsi="Times New Roman"/>
          <w:szCs w:val="32"/>
          <w:lang w:eastAsia="zh-CN"/>
        </w:rPr>
        <w:t>）、送达回证等材料为证。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经调查，你使用电动三轮车从事</w:t>
      </w:r>
      <w:r>
        <w:rPr>
          <w:rFonts w:hint="eastAsia" w:ascii="Times New Roman" w:hAnsi="Times New Roman"/>
          <w:szCs w:val="32"/>
          <w:lang w:val="en-US" w:eastAsia="zh-CN"/>
        </w:rPr>
        <w:t>快餐</w:t>
      </w:r>
      <w:r>
        <w:rPr>
          <w:rFonts w:hint="eastAsia" w:ascii="Times New Roman" w:hAnsi="Times New Roman"/>
          <w:szCs w:val="32"/>
          <w:lang w:eastAsia="zh-CN"/>
        </w:rPr>
        <w:t>无照流动经营的行为属初次违法。由于你未能提供进货单据及销售台账，因此对你的违法所得不予认定。</w:t>
      </w:r>
      <w:r>
        <w:rPr>
          <w:rFonts w:hint="eastAsia" w:ascii="Times New Roman" w:hAnsi="Times New Roman"/>
          <w:szCs w:val="32"/>
        </w:rPr>
        <w:t>根据你违法行为的事实、性质、情节、社会危害程度和相关证据，参照《中山市城市管理</w:t>
      </w:r>
      <w:r>
        <w:rPr>
          <w:rFonts w:hint="eastAsia" w:ascii="Times New Roman" w:hAnsi="Times New Roman"/>
          <w:szCs w:val="32"/>
          <w:lang w:eastAsia="zh-CN"/>
        </w:rPr>
        <w:t>和综合</w:t>
      </w:r>
      <w:r>
        <w:rPr>
          <w:rFonts w:hint="eastAsia" w:ascii="Times New Roman" w:hAnsi="Times New Roman"/>
          <w:szCs w:val="32"/>
        </w:rPr>
        <w:t>执法局行政处罚裁量标准</w:t>
      </w:r>
      <w:r>
        <w:rPr>
          <w:rFonts w:hint="eastAsia" w:ascii="Times New Roman" w:hAnsi="Times New Roman"/>
          <w:szCs w:val="32"/>
          <w:lang w:eastAsia="zh-CN"/>
        </w:rPr>
        <w:t>（城市管理类）</w:t>
      </w:r>
      <w:r>
        <w:rPr>
          <w:rFonts w:hint="eastAsia" w:ascii="Times New Roman" w:hAnsi="Times New Roman"/>
          <w:szCs w:val="32"/>
        </w:rPr>
        <w:t>》第</w:t>
      </w:r>
      <w:r>
        <w:rPr>
          <w:rFonts w:hint="eastAsia" w:ascii="Times New Roman" w:hAnsi="Times New Roman"/>
          <w:szCs w:val="32"/>
          <w:lang w:eastAsia="zh-CN"/>
        </w:rPr>
        <w:t>四大类</w:t>
      </w:r>
      <w:r>
        <w:rPr>
          <w:rFonts w:hint="eastAsia" w:ascii="Times New Roman" w:hAnsi="Times New Roman"/>
          <w:szCs w:val="32"/>
        </w:rPr>
        <w:t>工商行政管理</w:t>
      </w:r>
      <w:r>
        <w:rPr>
          <w:rFonts w:hint="eastAsia" w:ascii="Times New Roman" w:hAnsi="Times New Roman"/>
          <w:szCs w:val="32"/>
          <w:lang w:eastAsia="zh-CN"/>
        </w:rPr>
        <w:t>类</w:t>
      </w:r>
      <w:r>
        <w:rPr>
          <w:rFonts w:hint="eastAsia" w:ascii="Times New Roman" w:hAnsi="Times New Roman"/>
          <w:szCs w:val="32"/>
        </w:rPr>
        <w:t>第三</w:t>
      </w:r>
      <w:r>
        <w:rPr>
          <w:rFonts w:hint="eastAsia" w:ascii="Times New Roman" w:hAnsi="Times New Roman"/>
          <w:szCs w:val="32"/>
          <w:lang w:eastAsia="zh-CN"/>
        </w:rPr>
        <w:t>项</w:t>
      </w:r>
      <w:r>
        <w:rPr>
          <w:rFonts w:hint="eastAsia" w:ascii="Times New Roman" w:hAnsi="Times New Roman"/>
          <w:szCs w:val="32"/>
        </w:rPr>
        <w:t>第</w:t>
      </w:r>
      <w:r>
        <w:rPr>
          <w:rFonts w:hint="eastAsia" w:ascii="Times New Roman" w:hAnsi="Times New Roman"/>
          <w:szCs w:val="32"/>
          <w:lang w:eastAsia="zh-CN"/>
        </w:rPr>
        <w:t>三</w:t>
      </w:r>
      <w:r>
        <w:rPr>
          <w:rFonts w:hint="eastAsia" w:ascii="Times New Roman" w:hAnsi="Times New Roman"/>
          <w:szCs w:val="32"/>
        </w:rPr>
        <w:t>点</w:t>
      </w:r>
      <w:r>
        <w:rPr>
          <w:rFonts w:hint="eastAsia" w:ascii="Times New Roman" w:hAnsi="Times New Roman"/>
          <w:szCs w:val="32"/>
          <w:lang w:eastAsia="zh-CN"/>
        </w:rPr>
        <w:t>“</w:t>
      </w:r>
      <w:r>
        <w:rPr>
          <w:rFonts w:hint="eastAsia" w:ascii="Times New Roman" w:hAnsi="Times New Roman"/>
          <w:szCs w:val="32"/>
        </w:rPr>
        <w:t>使用</w:t>
      </w:r>
      <w:r>
        <w:rPr>
          <w:rFonts w:hint="eastAsia" w:ascii="Times New Roman" w:hAnsi="Times New Roman"/>
          <w:szCs w:val="32"/>
          <w:lang w:eastAsia="zh-CN"/>
        </w:rPr>
        <w:t>摩托车</w:t>
      </w:r>
      <w:r>
        <w:rPr>
          <w:rFonts w:hint="eastAsia" w:ascii="Times New Roman" w:hAnsi="Times New Roman"/>
          <w:szCs w:val="32"/>
        </w:rPr>
        <w:t>、</w:t>
      </w:r>
      <w:r>
        <w:rPr>
          <w:rFonts w:hint="eastAsia" w:ascii="Times New Roman" w:hAnsi="Times New Roman"/>
          <w:szCs w:val="32"/>
          <w:lang w:eastAsia="zh-CN"/>
        </w:rPr>
        <w:t>机动三轮车（如电动车、三轮摩托车、改装的电动三轮车、改装的三轮摩托车）等</w:t>
      </w:r>
      <w:r>
        <w:rPr>
          <w:rFonts w:hint="eastAsia" w:ascii="Times New Roman" w:hAnsi="Times New Roman"/>
          <w:szCs w:val="32"/>
        </w:rPr>
        <w:t>从事无照流动经营，初次违法，责令停止经营，并处以</w:t>
      </w:r>
      <w:r>
        <w:rPr>
          <w:rFonts w:hint="eastAsia" w:ascii="Times New Roman" w:hAnsi="Times New Roman"/>
          <w:szCs w:val="32"/>
          <w:lang w:val="en-US" w:eastAsia="zh-CN"/>
        </w:rPr>
        <w:t>1</w:t>
      </w:r>
      <w:r>
        <w:rPr>
          <w:rFonts w:hint="eastAsia" w:ascii="Times New Roman" w:hAnsi="Times New Roman"/>
          <w:szCs w:val="32"/>
        </w:rPr>
        <w:t>000元罚款</w:t>
      </w:r>
      <w:r>
        <w:rPr>
          <w:rFonts w:hint="eastAsia" w:ascii="Times New Roman" w:hAnsi="Times New Roman"/>
          <w:szCs w:val="32"/>
          <w:lang w:eastAsia="zh-CN"/>
        </w:rPr>
        <w:t>”的规定</w:t>
      </w:r>
      <w:r>
        <w:rPr>
          <w:rFonts w:hint="eastAsia" w:ascii="Times New Roman" w:hAnsi="Times New Roman"/>
          <w:szCs w:val="32"/>
        </w:rPr>
        <w:t>，你的违法行为属于一般处罚裁量档次。</w:t>
      </w:r>
    </w:p>
    <w:p>
      <w:pPr>
        <w:pStyle w:val="62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  <w:lang w:eastAsia="zh-CN"/>
        </w:rPr>
        <w:t>依</w:t>
      </w:r>
      <w:r>
        <w:rPr>
          <w:rFonts w:hint="eastAsia" w:ascii="Times New Roman" w:hAnsi="Times New Roman"/>
          <w:szCs w:val="32"/>
        </w:rPr>
        <w:t>据《无证无照经营查处办法》第十三条“从事无照经营的，由工商行政管理部门依照相关法律、行政法规的规定予以处罚。法律、行政法规对无照经营的处罚没有明确规定的，由工商行政管理部门责令停止违法行为，没收违法所得，并处1万元以下的罚款”的规定，本单位</w:t>
      </w:r>
      <w:r>
        <w:rPr>
          <w:rFonts w:hint="eastAsia" w:ascii="Times New Roman" w:hAnsi="Times New Roman"/>
          <w:szCs w:val="32"/>
          <w:lang w:eastAsia="zh-CN"/>
        </w:rPr>
        <w:t>决定</w:t>
      </w:r>
      <w:r>
        <w:rPr>
          <w:rFonts w:hint="eastAsia" w:ascii="Times New Roman" w:hAnsi="Times New Roman"/>
          <w:szCs w:val="32"/>
        </w:rPr>
        <w:t>对你作出如下行政处罚:</w:t>
      </w:r>
    </w:p>
    <w:tbl>
      <w:tblPr>
        <w:tblStyle w:val="8"/>
        <w:tblW w:w="8181" w:type="dxa"/>
        <w:tblInd w:w="66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8181" w:type="dxa"/>
          </w:tcPr>
          <w:p>
            <w:pPr>
              <w:pStyle w:val="62"/>
              <w:wordWrap w:val="0"/>
              <w:spacing w:line="600" w:lineRule="exact"/>
              <w:rPr>
                <w:rFonts w:hint="eastAsia" w:ascii="Times New Roman" w:hAnsi="Times New Roman"/>
                <w:szCs w:val="32"/>
              </w:rPr>
            </w:pPr>
            <w:r>
              <w:rPr>
                <w:rFonts w:hint="eastAsia" w:ascii="Times New Roman" w:hAnsi="Times New Roman"/>
                <w:szCs w:val="32"/>
              </w:rPr>
              <w:t>罚款人民币</w:t>
            </w:r>
            <w:r>
              <w:rPr>
                <w:rFonts w:hint="eastAsia" w:ascii="Times New Roman" w:hAnsi="Times New Roman"/>
                <w:szCs w:val="32"/>
                <w:lang w:eastAsia="zh-CN"/>
              </w:rPr>
              <w:t>壹</w:t>
            </w:r>
            <w:r>
              <w:rPr>
                <w:rFonts w:hint="eastAsia" w:ascii="Times New Roman" w:hAnsi="Times New Roman"/>
                <w:szCs w:val="32"/>
              </w:rPr>
              <w:t>仟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元</w:t>
            </w:r>
            <w:r>
              <w:rPr>
                <w:rFonts w:hint="eastAsia" w:ascii="Times New Roman" w:hAnsi="Times New Roman"/>
                <w:szCs w:val="32"/>
              </w:rPr>
              <w:t>整（¥</w:t>
            </w:r>
            <w:r>
              <w:rPr>
                <w:rFonts w:hint="eastAsia" w:ascii="Times New Roman" w:hAnsi="Times New Roman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szCs w:val="32"/>
              </w:rPr>
              <w:t>000.00）。</w:t>
            </w:r>
          </w:p>
        </w:tc>
      </w:tr>
    </w:tbl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你应当自收到本决定书之日起15日内按缴款须知要求缴纳罚款（详见《广东省非税收入一般缴款书（电子）》）。到期不缴纳罚款的，依据《中华人民共和国行政处罚法》第七十二条第一款第一项的规定，每日按罚款数额的3%加处罚款，加处罚款的数额不超出罚款的数额。</w:t>
      </w:r>
    </w:p>
    <w:p>
      <w:pPr>
        <w:pStyle w:val="63"/>
        <w:wordWrap w:val="0"/>
        <w:spacing w:line="600" w:lineRule="exact"/>
        <w:ind w:firstLine="640" w:firstLineChars="200"/>
        <w:rPr>
          <w:rFonts w:hint="eastAsia"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如你不服本决定，可以自收到本决定书之日起60日内向中山市人民政府行政复议办公室（地址：中山市博爱五路68号中山市司法局一楼大厅8号窗口或中山市三角镇福煌北路19号三角镇综合治理办公室复议受理点）申请行政复议，也可以自收到本决定书之日起6个月内依法向中山市第一人民法院提起行政诉讼。逾期不申请行政复议，也不提起行政诉讼，又不履行本决定的，本单位将依法申请人民法院强制执行。</w:t>
      </w: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  <w:rPr>
          <w:rFonts w:hint="eastAsia"/>
        </w:rPr>
      </w:pPr>
    </w:p>
    <w:p>
      <w:pPr>
        <w:pStyle w:val="25"/>
        <w:ind w:firstLine="0" w:firstLineChars="0"/>
        <w:jc w:val="right"/>
      </w:pPr>
      <w:r>
        <w:rPr>
          <w:rFonts w:hint="eastAsia"/>
        </w:rPr>
        <w:t>中山市三角镇人民政府</w:t>
      </w:r>
    </w:p>
    <w:p>
      <w:pPr>
        <w:pStyle w:val="25"/>
        <w:ind w:firstLine="0" w:firstLineChars="0"/>
        <w:jc w:val="right"/>
      </w:pPr>
      <w:bookmarkStart w:id="0" w:name="_GoBack"/>
      <w:bookmarkEnd w:id="0"/>
      <w:r>
        <w:rPr>
          <w:rFonts w:hint="default" w:ascii="Times New Roman" w:hAnsi="Times New Roman" w:cs="Times New Roman"/>
          <w:lang w:val="en-US" w:eastAsia="zh-CN"/>
        </w:rPr>
        <w:t>2024</w:t>
      </w:r>
      <w:r>
        <w:rPr>
          <w:rFonts w:hint="eastAsia"/>
        </w:rPr>
        <w:t>年</w:t>
      </w: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default" w:ascii="Times New Roman" w:hAnsi="Times New Roman" w:cs="Times New Roman"/>
          <w:lang w:val="en-US" w:eastAsia="zh-CN"/>
        </w:rPr>
        <w:t>12</w:t>
      </w:r>
      <w:r>
        <w:rPr>
          <w:rFonts w:hint="eastAsia"/>
        </w:rPr>
        <w:t>日</w:t>
      </w: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418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7"/>
    </w:pPr>
    <w:r>
      <w:rPr>
        <w:rFonts w:hint="eastAsia" w:hAnsi="宋体"/>
      </w:rPr>
      <w:t>受送达人（签名或者盖章）</w:t>
    </w:r>
    <w:r>
      <w:rPr>
        <w:rFonts w:hint="eastAsia"/>
      </w:rPr>
      <w:t>:</w:t>
    </w:r>
    <w:r>
      <w:rPr>
        <w:rFonts w:hint="eastAsia" w:ascii="宋体" w:hAnsi="宋体"/>
        <w:color w:val="FFFFFF" w:themeColor="background1"/>
        <w:sz w:val="10"/>
        <w:szCs w:val="10"/>
        <w14:textFill>
          <w14:solidFill>
            <w14:schemeClr w14:val="bg1"/>
          </w14:solidFill>
        </w14:textFill>
      </w:rPr>
      <w:t>受送达人粤信签</w:t>
    </w:r>
    <w:r>
      <w:rPr>
        <w:rFonts w:hint="eastAsia"/>
      </w:rPr>
      <w:t xml:space="preserve">        </w:t>
    </w:r>
    <w:r>
      <w:t xml:space="preserve">        </w:t>
    </w:r>
    <w:r>
      <w:rPr>
        <w:rFonts w:hint="eastAsia" w:hAnsi="宋体"/>
      </w:rPr>
      <w:t>年</w:t>
    </w:r>
    <w:r>
      <w:rPr>
        <w:rFonts w:hint="eastAsia"/>
      </w:rPr>
      <w:t xml:space="preserve">  </w:t>
    </w:r>
    <w:r>
      <w:rPr>
        <w:rFonts w:hint="eastAsia" w:hAnsi="宋体"/>
      </w:rPr>
      <w:t>月</w:t>
    </w:r>
    <w:r>
      <w:rPr>
        <w:rFonts w:hint="eastAsia"/>
      </w:rPr>
      <w:t xml:space="preserve">  </w:t>
    </w:r>
    <w:r>
      <w:rPr>
        <w:rFonts w:hint="eastAsia" w:hAnsi="宋体"/>
      </w:rPr>
      <w:t>日</w:t>
    </w:r>
  </w:p>
  <w:p>
    <w:pPr>
      <w:pStyle w:val="26"/>
    </w:pPr>
    <w:r>
      <w:rPr>
        <w:rFonts w:hint="eastAsia"/>
      </w:rPr>
      <w:t xml:space="preserve">第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页，共 </w:t>
    </w:r>
    <w:r>
      <w:fldChar w:fldCharType="begin"/>
    </w:r>
    <w:r>
      <w:instrText xml:space="preserve"> NUMPAGES </w:instrText>
    </w:r>
    <w:r>
      <w:fldChar w:fldCharType="separate"/>
    </w:r>
    <w:r>
      <w:t>5</w:t>
    </w:r>
    <w:r>
      <w:fldChar w:fldCharType="end"/>
    </w:r>
    <w:r>
      <w:t xml:space="preserve">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revisionView w:markup="0"/>
  <w:trackRevisions w:val="1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xMmFiZDA3ZWFmYWUzN2IyNGVmZjkxMDE4MGI4MzkifQ=="/>
  </w:docVars>
  <w:rsids>
    <w:rsidRoot w:val="00FF762B"/>
    <w:rsid w:val="00012FFE"/>
    <w:rsid w:val="00013A9A"/>
    <w:rsid w:val="00021086"/>
    <w:rsid w:val="0004104C"/>
    <w:rsid w:val="00042E00"/>
    <w:rsid w:val="00075F0D"/>
    <w:rsid w:val="000825F0"/>
    <w:rsid w:val="000937ED"/>
    <w:rsid w:val="00096A4B"/>
    <w:rsid w:val="000A5AD8"/>
    <w:rsid w:val="000B3B84"/>
    <w:rsid w:val="000D02A5"/>
    <w:rsid w:val="000E3FEE"/>
    <w:rsid w:val="00113A0B"/>
    <w:rsid w:val="00115AD3"/>
    <w:rsid w:val="001200FC"/>
    <w:rsid w:val="00121B11"/>
    <w:rsid w:val="00141B40"/>
    <w:rsid w:val="001427AB"/>
    <w:rsid w:val="0015518D"/>
    <w:rsid w:val="00172B6F"/>
    <w:rsid w:val="001937B1"/>
    <w:rsid w:val="00196B47"/>
    <w:rsid w:val="001B7E69"/>
    <w:rsid w:val="001C3C76"/>
    <w:rsid w:val="001C3FF5"/>
    <w:rsid w:val="001F661E"/>
    <w:rsid w:val="00206D15"/>
    <w:rsid w:val="0022136B"/>
    <w:rsid w:val="0025134F"/>
    <w:rsid w:val="002540C6"/>
    <w:rsid w:val="00254D55"/>
    <w:rsid w:val="00255806"/>
    <w:rsid w:val="002805AA"/>
    <w:rsid w:val="00286998"/>
    <w:rsid w:val="00296271"/>
    <w:rsid w:val="00297B24"/>
    <w:rsid w:val="002B08E6"/>
    <w:rsid w:val="002D5A8D"/>
    <w:rsid w:val="002E274D"/>
    <w:rsid w:val="002E4E1C"/>
    <w:rsid w:val="002E7A9F"/>
    <w:rsid w:val="002F0D1F"/>
    <w:rsid w:val="00326209"/>
    <w:rsid w:val="0032766E"/>
    <w:rsid w:val="00330061"/>
    <w:rsid w:val="003459B9"/>
    <w:rsid w:val="00347500"/>
    <w:rsid w:val="00365ADD"/>
    <w:rsid w:val="00365F44"/>
    <w:rsid w:val="003C4449"/>
    <w:rsid w:val="003C5B59"/>
    <w:rsid w:val="003E6BB5"/>
    <w:rsid w:val="003F0FD7"/>
    <w:rsid w:val="004029B5"/>
    <w:rsid w:val="0040650F"/>
    <w:rsid w:val="00411601"/>
    <w:rsid w:val="0041674C"/>
    <w:rsid w:val="00423E61"/>
    <w:rsid w:val="00447F67"/>
    <w:rsid w:val="004B0308"/>
    <w:rsid w:val="004B1659"/>
    <w:rsid w:val="004C3DFD"/>
    <w:rsid w:val="004D7656"/>
    <w:rsid w:val="004E5A5C"/>
    <w:rsid w:val="00513766"/>
    <w:rsid w:val="00543D5B"/>
    <w:rsid w:val="00544FF7"/>
    <w:rsid w:val="00552F00"/>
    <w:rsid w:val="005821F6"/>
    <w:rsid w:val="00595953"/>
    <w:rsid w:val="005A6328"/>
    <w:rsid w:val="005D1260"/>
    <w:rsid w:val="005D364A"/>
    <w:rsid w:val="006243C3"/>
    <w:rsid w:val="00627275"/>
    <w:rsid w:val="0064387E"/>
    <w:rsid w:val="00646892"/>
    <w:rsid w:val="00666031"/>
    <w:rsid w:val="00677ED9"/>
    <w:rsid w:val="00684702"/>
    <w:rsid w:val="0069379F"/>
    <w:rsid w:val="00694529"/>
    <w:rsid w:val="006C3B56"/>
    <w:rsid w:val="006E7506"/>
    <w:rsid w:val="006F070F"/>
    <w:rsid w:val="006F6AB5"/>
    <w:rsid w:val="0070187A"/>
    <w:rsid w:val="007037BD"/>
    <w:rsid w:val="00737EB6"/>
    <w:rsid w:val="007535ED"/>
    <w:rsid w:val="00753F49"/>
    <w:rsid w:val="00765B81"/>
    <w:rsid w:val="00773EAB"/>
    <w:rsid w:val="00774D4F"/>
    <w:rsid w:val="007753CA"/>
    <w:rsid w:val="00780BAB"/>
    <w:rsid w:val="007A5C4E"/>
    <w:rsid w:val="007B032A"/>
    <w:rsid w:val="007B4394"/>
    <w:rsid w:val="007D072D"/>
    <w:rsid w:val="007D55D8"/>
    <w:rsid w:val="007E673E"/>
    <w:rsid w:val="007F3526"/>
    <w:rsid w:val="0080263F"/>
    <w:rsid w:val="008105C5"/>
    <w:rsid w:val="00815395"/>
    <w:rsid w:val="0082554A"/>
    <w:rsid w:val="00831AFE"/>
    <w:rsid w:val="00880C92"/>
    <w:rsid w:val="008863FF"/>
    <w:rsid w:val="00897B80"/>
    <w:rsid w:val="008A3B3E"/>
    <w:rsid w:val="008A7F36"/>
    <w:rsid w:val="008B0428"/>
    <w:rsid w:val="008D4B34"/>
    <w:rsid w:val="008F30ED"/>
    <w:rsid w:val="008F46BA"/>
    <w:rsid w:val="00907880"/>
    <w:rsid w:val="00935C7C"/>
    <w:rsid w:val="009574B2"/>
    <w:rsid w:val="00974D43"/>
    <w:rsid w:val="00982E41"/>
    <w:rsid w:val="009860DE"/>
    <w:rsid w:val="009A6704"/>
    <w:rsid w:val="009B5808"/>
    <w:rsid w:val="009C15A2"/>
    <w:rsid w:val="009D5516"/>
    <w:rsid w:val="009E4879"/>
    <w:rsid w:val="009E74B2"/>
    <w:rsid w:val="009F728E"/>
    <w:rsid w:val="00A047D3"/>
    <w:rsid w:val="00A11CDB"/>
    <w:rsid w:val="00A11E0D"/>
    <w:rsid w:val="00A1641D"/>
    <w:rsid w:val="00A24DE4"/>
    <w:rsid w:val="00A27F41"/>
    <w:rsid w:val="00A30431"/>
    <w:rsid w:val="00A6002A"/>
    <w:rsid w:val="00A65261"/>
    <w:rsid w:val="00A70546"/>
    <w:rsid w:val="00A827A6"/>
    <w:rsid w:val="00AA4099"/>
    <w:rsid w:val="00AA7C61"/>
    <w:rsid w:val="00AB28A6"/>
    <w:rsid w:val="00AB3DF5"/>
    <w:rsid w:val="00AD20E9"/>
    <w:rsid w:val="00AF5EF1"/>
    <w:rsid w:val="00B01F3A"/>
    <w:rsid w:val="00B22AAE"/>
    <w:rsid w:val="00B26356"/>
    <w:rsid w:val="00B320D4"/>
    <w:rsid w:val="00B36B58"/>
    <w:rsid w:val="00B428F3"/>
    <w:rsid w:val="00B6074B"/>
    <w:rsid w:val="00B85397"/>
    <w:rsid w:val="00B92E11"/>
    <w:rsid w:val="00BB0A3F"/>
    <w:rsid w:val="00BB329C"/>
    <w:rsid w:val="00BC16CE"/>
    <w:rsid w:val="00C0513A"/>
    <w:rsid w:val="00C24E28"/>
    <w:rsid w:val="00C44E44"/>
    <w:rsid w:val="00C515B3"/>
    <w:rsid w:val="00C708CE"/>
    <w:rsid w:val="00C736F3"/>
    <w:rsid w:val="00C93662"/>
    <w:rsid w:val="00CC1E3E"/>
    <w:rsid w:val="00CD5109"/>
    <w:rsid w:val="00CF5A53"/>
    <w:rsid w:val="00D060A8"/>
    <w:rsid w:val="00D070C5"/>
    <w:rsid w:val="00D1065A"/>
    <w:rsid w:val="00D11400"/>
    <w:rsid w:val="00D120B0"/>
    <w:rsid w:val="00D35244"/>
    <w:rsid w:val="00D51062"/>
    <w:rsid w:val="00D56B02"/>
    <w:rsid w:val="00DE51D9"/>
    <w:rsid w:val="00E138DE"/>
    <w:rsid w:val="00E23AA0"/>
    <w:rsid w:val="00E337B8"/>
    <w:rsid w:val="00E35532"/>
    <w:rsid w:val="00E40F05"/>
    <w:rsid w:val="00E47993"/>
    <w:rsid w:val="00E50FF3"/>
    <w:rsid w:val="00E6661C"/>
    <w:rsid w:val="00E74CCD"/>
    <w:rsid w:val="00E804DD"/>
    <w:rsid w:val="00E9721B"/>
    <w:rsid w:val="00EA0E10"/>
    <w:rsid w:val="00EA4F52"/>
    <w:rsid w:val="00EB52A0"/>
    <w:rsid w:val="00EC1351"/>
    <w:rsid w:val="00EF1006"/>
    <w:rsid w:val="00F510E2"/>
    <w:rsid w:val="00F56B6C"/>
    <w:rsid w:val="00F61C2E"/>
    <w:rsid w:val="00F70EE3"/>
    <w:rsid w:val="00F86627"/>
    <w:rsid w:val="00FA212F"/>
    <w:rsid w:val="00FA7EAC"/>
    <w:rsid w:val="00FB17F6"/>
    <w:rsid w:val="00FD0776"/>
    <w:rsid w:val="00FE20BE"/>
    <w:rsid w:val="00FE479C"/>
    <w:rsid w:val="00FF762B"/>
    <w:rsid w:val="010160F0"/>
    <w:rsid w:val="013004F7"/>
    <w:rsid w:val="013D5589"/>
    <w:rsid w:val="01692AE0"/>
    <w:rsid w:val="0191670B"/>
    <w:rsid w:val="01E617E1"/>
    <w:rsid w:val="02542867"/>
    <w:rsid w:val="02826220"/>
    <w:rsid w:val="031B03EB"/>
    <w:rsid w:val="03A23F73"/>
    <w:rsid w:val="03BC00C7"/>
    <w:rsid w:val="03EA5E51"/>
    <w:rsid w:val="04332262"/>
    <w:rsid w:val="04A34FAC"/>
    <w:rsid w:val="04B324A8"/>
    <w:rsid w:val="04C267C2"/>
    <w:rsid w:val="054077AB"/>
    <w:rsid w:val="056B7E43"/>
    <w:rsid w:val="05C728EC"/>
    <w:rsid w:val="05F4038C"/>
    <w:rsid w:val="06023982"/>
    <w:rsid w:val="06024E43"/>
    <w:rsid w:val="06E802DC"/>
    <w:rsid w:val="070F7917"/>
    <w:rsid w:val="073A2EFA"/>
    <w:rsid w:val="074C5240"/>
    <w:rsid w:val="07717F0D"/>
    <w:rsid w:val="0776439A"/>
    <w:rsid w:val="08554440"/>
    <w:rsid w:val="09732152"/>
    <w:rsid w:val="09843D27"/>
    <w:rsid w:val="09A6364F"/>
    <w:rsid w:val="09E02159"/>
    <w:rsid w:val="09E83B03"/>
    <w:rsid w:val="0A59056D"/>
    <w:rsid w:val="0AEB5DD4"/>
    <w:rsid w:val="0B2A0E5F"/>
    <w:rsid w:val="0B8339D1"/>
    <w:rsid w:val="0BDFA3CF"/>
    <w:rsid w:val="0C3770E5"/>
    <w:rsid w:val="0C8B1C87"/>
    <w:rsid w:val="0CB6283C"/>
    <w:rsid w:val="0CC84D7F"/>
    <w:rsid w:val="0E100DFE"/>
    <w:rsid w:val="0E4267CE"/>
    <w:rsid w:val="0E5D18D4"/>
    <w:rsid w:val="0E9C269F"/>
    <w:rsid w:val="0EC50BDF"/>
    <w:rsid w:val="0F1579B1"/>
    <w:rsid w:val="0F7F6D14"/>
    <w:rsid w:val="0FE34943"/>
    <w:rsid w:val="102B2C29"/>
    <w:rsid w:val="10E44ECF"/>
    <w:rsid w:val="11026A99"/>
    <w:rsid w:val="12461F8C"/>
    <w:rsid w:val="12F15E9C"/>
    <w:rsid w:val="130D0A1C"/>
    <w:rsid w:val="13820858"/>
    <w:rsid w:val="13A36B1C"/>
    <w:rsid w:val="13F341B3"/>
    <w:rsid w:val="14116A08"/>
    <w:rsid w:val="14565140"/>
    <w:rsid w:val="15321456"/>
    <w:rsid w:val="15B65A83"/>
    <w:rsid w:val="15F65F77"/>
    <w:rsid w:val="165A02CA"/>
    <w:rsid w:val="16C21DBD"/>
    <w:rsid w:val="16DD2F09"/>
    <w:rsid w:val="16E60018"/>
    <w:rsid w:val="17C10971"/>
    <w:rsid w:val="18004322"/>
    <w:rsid w:val="18033336"/>
    <w:rsid w:val="187B7F94"/>
    <w:rsid w:val="18DA2F2D"/>
    <w:rsid w:val="18F24D82"/>
    <w:rsid w:val="191F2015"/>
    <w:rsid w:val="19551ED7"/>
    <w:rsid w:val="19A407B8"/>
    <w:rsid w:val="19F57689"/>
    <w:rsid w:val="1A3140A0"/>
    <w:rsid w:val="1A9B73D3"/>
    <w:rsid w:val="1ABC7A97"/>
    <w:rsid w:val="1AD23036"/>
    <w:rsid w:val="1AFE34F7"/>
    <w:rsid w:val="1B572363"/>
    <w:rsid w:val="1C3C31EE"/>
    <w:rsid w:val="1D285CFD"/>
    <w:rsid w:val="1D80764C"/>
    <w:rsid w:val="1E4359A1"/>
    <w:rsid w:val="1E7030D1"/>
    <w:rsid w:val="1E797512"/>
    <w:rsid w:val="1EF941D0"/>
    <w:rsid w:val="1EFB4B81"/>
    <w:rsid w:val="20630BBA"/>
    <w:rsid w:val="20A72486"/>
    <w:rsid w:val="20BD6E14"/>
    <w:rsid w:val="21184C29"/>
    <w:rsid w:val="216A0985"/>
    <w:rsid w:val="21EA5C7B"/>
    <w:rsid w:val="229B780B"/>
    <w:rsid w:val="230E3AB2"/>
    <w:rsid w:val="233B50E4"/>
    <w:rsid w:val="243E0A11"/>
    <w:rsid w:val="24651504"/>
    <w:rsid w:val="24F1646B"/>
    <w:rsid w:val="25146E05"/>
    <w:rsid w:val="257A2018"/>
    <w:rsid w:val="26635146"/>
    <w:rsid w:val="26CE4B87"/>
    <w:rsid w:val="276B3B3C"/>
    <w:rsid w:val="27BB0F09"/>
    <w:rsid w:val="27C3012B"/>
    <w:rsid w:val="27C34C4A"/>
    <w:rsid w:val="280625C4"/>
    <w:rsid w:val="28B7556F"/>
    <w:rsid w:val="295757B1"/>
    <w:rsid w:val="295C2E60"/>
    <w:rsid w:val="29874853"/>
    <w:rsid w:val="29955143"/>
    <w:rsid w:val="29A7317A"/>
    <w:rsid w:val="2A4B644D"/>
    <w:rsid w:val="2A6401EB"/>
    <w:rsid w:val="2A86173F"/>
    <w:rsid w:val="2A8B7B98"/>
    <w:rsid w:val="2A8E01B3"/>
    <w:rsid w:val="2AE55AAA"/>
    <w:rsid w:val="2B125F95"/>
    <w:rsid w:val="2BF117F0"/>
    <w:rsid w:val="2C153FD9"/>
    <w:rsid w:val="2C3447FE"/>
    <w:rsid w:val="2C4C3CEF"/>
    <w:rsid w:val="2D034614"/>
    <w:rsid w:val="2D0650EE"/>
    <w:rsid w:val="2ED759AA"/>
    <w:rsid w:val="2F11500F"/>
    <w:rsid w:val="2F1E4C78"/>
    <w:rsid w:val="2F424D25"/>
    <w:rsid w:val="2F4D10A4"/>
    <w:rsid w:val="2FAF182F"/>
    <w:rsid w:val="304573D7"/>
    <w:rsid w:val="30572262"/>
    <w:rsid w:val="30B66C50"/>
    <w:rsid w:val="30D05E2A"/>
    <w:rsid w:val="30FE24CC"/>
    <w:rsid w:val="310C57EA"/>
    <w:rsid w:val="31BA0B1D"/>
    <w:rsid w:val="323D5738"/>
    <w:rsid w:val="324F6C17"/>
    <w:rsid w:val="3269616D"/>
    <w:rsid w:val="32F049AC"/>
    <w:rsid w:val="330C3E5D"/>
    <w:rsid w:val="337524F9"/>
    <w:rsid w:val="33CA46DF"/>
    <w:rsid w:val="349A6F52"/>
    <w:rsid w:val="34B90908"/>
    <w:rsid w:val="34C12367"/>
    <w:rsid w:val="34C47544"/>
    <w:rsid w:val="35AB40FB"/>
    <w:rsid w:val="35C63227"/>
    <w:rsid w:val="35CD3495"/>
    <w:rsid w:val="36074720"/>
    <w:rsid w:val="36147C3A"/>
    <w:rsid w:val="36762815"/>
    <w:rsid w:val="36B073C9"/>
    <w:rsid w:val="36C14B8A"/>
    <w:rsid w:val="36C61476"/>
    <w:rsid w:val="36D63520"/>
    <w:rsid w:val="36FEEF39"/>
    <w:rsid w:val="37022AAB"/>
    <w:rsid w:val="37140977"/>
    <w:rsid w:val="375119A3"/>
    <w:rsid w:val="37C6113D"/>
    <w:rsid w:val="37FA7392"/>
    <w:rsid w:val="385C3485"/>
    <w:rsid w:val="3910432E"/>
    <w:rsid w:val="393A72CE"/>
    <w:rsid w:val="39B769CD"/>
    <w:rsid w:val="39BB78A4"/>
    <w:rsid w:val="39D867D3"/>
    <w:rsid w:val="39FAC19B"/>
    <w:rsid w:val="3A8D6BA2"/>
    <w:rsid w:val="3AA2204D"/>
    <w:rsid w:val="3ACC2A37"/>
    <w:rsid w:val="3AD036C7"/>
    <w:rsid w:val="3B5A4991"/>
    <w:rsid w:val="3B724967"/>
    <w:rsid w:val="3BD55DB3"/>
    <w:rsid w:val="3BFB32F7"/>
    <w:rsid w:val="3C4B388E"/>
    <w:rsid w:val="3C8B37F6"/>
    <w:rsid w:val="3CCE85B0"/>
    <w:rsid w:val="3D8D1680"/>
    <w:rsid w:val="3DAB1824"/>
    <w:rsid w:val="3DD523E4"/>
    <w:rsid w:val="3DD575FE"/>
    <w:rsid w:val="3DD8075A"/>
    <w:rsid w:val="3DE50983"/>
    <w:rsid w:val="3E291BAB"/>
    <w:rsid w:val="3E4809FB"/>
    <w:rsid w:val="3F03760D"/>
    <w:rsid w:val="3F4B751F"/>
    <w:rsid w:val="3F5C3BF1"/>
    <w:rsid w:val="3F793112"/>
    <w:rsid w:val="3F83458B"/>
    <w:rsid w:val="3FBDF643"/>
    <w:rsid w:val="3FBF865A"/>
    <w:rsid w:val="3FD03651"/>
    <w:rsid w:val="3FDF8A8B"/>
    <w:rsid w:val="3FE56E6B"/>
    <w:rsid w:val="3FE9215E"/>
    <w:rsid w:val="3FF91230"/>
    <w:rsid w:val="40727B15"/>
    <w:rsid w:val="41854772"/>
    <w:rsid w:val="418C2711"/>
    <w:rsid w:val="41A309A5"/>
    <w:rsid w:val="433A06F6"/>
    <w:rsid w:val="43776952"/>
    <w:rsid w:val="43E866AB"/>
    <w:rsid w:val="43EE4755"/>
    <w:rsid w:val="44612F68"/>
    <w:rsid w:val="450100F6"/>
    <w:rsid w:val="45145EB0"/>
    <w:rsid w:val="452C2A67"/>
    <w:rsid w:val="459915A9"/>
    <w:rsid w:val="46700FD7"/>
    <w:rsid w:val="469F2E80"/>
    <w:rsid w:val="46A75DDE"/>
    <w:rsid w:val="47070693"/>
    <w:rsid w:val="474B1654"/>
    <w:rsid w:val="47563119"/>
    <w:rsid w:val="47E831C4"/>
    <w:rsid w:val="488F0297"/>
    <w:rsid w:val="496D40F6"/>
    <w:rsid w:val="49CA4D1C"/>
    <w:rsid w:val="4A8F5301"/>
    <w:rsid w:val="4ABF78B5"/>
    <w:rsid w:val="4B3B742A"/>
    <w:rsid w:val="4BA3306A"/>
    <w:rsid w:val="4BDF458D"/>
    <w:rsid w:val="4D687F59"/>
    <w:rsid w:val="4D9401C7"/>
    <w:rsid w:val="4DA56155"/>
    <w:rsid w:val="4E610D40"/>
    <w:rsid w:val="4E807F0C"/>
    <w:rsid w:val="4EFB58F5"/>
    <w:rsid w:val="4F317050"/>
    <w:rsid w:val="4F667B1D"/>
    <w:rsid w:val="50011668"/>
    <w:rsid w:val="508F74DF"/>
    <w:rsid w:val="50950D75"/>
    <w:rsid w:val="51094F31"/>
    <w:rsid w:val="51170B7D"/>
    <w:rsid w:val="53056D15"/>
    <w:rsid w:val="5311454E"/>
    <w:rsid w:val="532C6FFB"/>
    <w:rsid w:val="534B315E"/>
    <w:rsid w:val="536342A7"/>
    <w:rsid w:val="54C81066"/>
    <w:rsid w:val="54F97BC2"/>
    <w:rsid w:val="54FF4FB7"/>
    <w:rsid w:val="55531AC6"/>
    <w:rsid w:val="55A91450"/>
    <w:rsid w:val="55CD3FF9"/>
    <w:rsid w:val="55F579EA"/>
    <w:rsid w:val="567C5E92"/>
    <w:rsid w:val="567F02CA"/>
    <w:rsid w:val="56B61523"/>
    <w:rsid w:val="574C2E33"/>
    <w:rsid w:val="57A625F0"/>
    <w:rsid w:val="57AA31DF"/>
    <w:rsid w:val="57CB3C90"/>
    <w:rsid w:val="57F5C6C1"/>
    <w:rsid w:val="581A4808"/>
    <w:rsid w:val="58534956"/>
    <w:rsid w:val="585676FE"/>
    <w:rsid w:val="59424D16"/>
    <w:rsid w:val="59723DD9"/>
    <w:rsid w:val="59E01492"/>
    <w:rsid w:val="59EA4E44"/>
    <w:rsid w:val="5A170D54"/>
    <w:rsid w:val="5A206B9E"/>
    <w:rsid w:val="5A32171C"/>
    <w:rsid w:val="5A44701D"/>
    <w:rsid w:val="5ACC6818"/>
    <w:rsid w:val="5B26639D"/>
    <w:rsid w:val="5B616742"/>
    <w:rsid w:val="5B95722A"/>
    <w:rsid w:val="5C152CAE"/>
    <w:rsid w:val="5CAC0DCD"/>
    <w:rsid w:val="5CB5377E"/>
    <w:rsid w:val="5D97131D"/>
    <w:rsid w:val="5E7C1536"/>
    <w:rsid w:val="5EFE0D68"/>
    <w:rsid w:val="5F6D237E"/>
    <w:rsid w:val="5F6F07F2"/>
    <w:rsid w:val="5F7008CA"/>
    <w:rsid w:val="5FB121F9"/>
    <w:rsid w:val="5FBD18DD"/>
    <w:rsid w:val="5FCA0941"/>
    <w:rsid w:val="5FE8488B"/>
    <w:rsid w:val="60203298"/>
    <w:rsid w:val="606376EF"/>
    <w:rsid w:val="60E40507"/>
    <w:rsid w:val="60ED410B"/>
    <w:rsid w:val="60F423F6"/>
    <w:rsid w:val="60FD739F"/>
    <w:rsid w:val="61DC094F"/>
    <w:rsid w:val="61F94706"/>
    <w:rsid w:val="625C0647"/>
    <w:rsid w:val="62FD6F81"/>
    <w:rsid w:val="634448EB"/>
    <w:rsid w:val="636E4360"/>
    <w:rsid w:val="63A62813"/>
    <w:rsid w:val="63B91E68"/>
    <w:rsid w:val="63C16462"/>
    <w:rsid w:val="64DE7D51"/>
    <w:rsid w:val="652428A6"/>
    <w:rsid w:val="655A63BE"/>
    <w:rsid w:val="657722A0"/>
    <w:rsid w:val="66112E18"/>
    <w:rsid w:val="66214D46"/>
    <w:rsid w:val="66923EF6"/>
    <w:rsid w:val="6755307B"/>
    <w:rsid w:val="67590772"/>
    <w:rsid w:val="67B511F7"/>
    <w:rsid w:val="68093DA9"/>
    <w:rsid w:val="68317AA7"/>
    <w:rsid w:val="683D0E75"/>
    <w:rsid w:val="68472A62"/>
    <w:rsid w:val="68911853"/>
    <w:rsid w:val="68AE6D79"/>
    <w:rsid w:val="68E86D97"/>
    <w:rsid w:val="69153AA6"/>
    <w:rsid w:val="69827128"/>
    <w:rsid w:val="699A6A5F"/>
    <w:rsid w:val="699E2D22"/>
    <w:rsid w:val="69CD2C8A"/>
    <w:rsid w:val="6A6B09B3"/>
    <w:rsid w:val="6A7A1C8C"/>
    <w:rsid w:val="6AB40531"/>
    <w:rsid w:val="6C0C559F"/>
    <w:rsid w:val="6C60362F"/>
    <w:rsid w:val="6CEC2362"/>
    <w:rsid w:val="6DF30A39"/>
    <w:rsid w:val="6DF502BD"/>
    <w:rsid w:val="6DFC697C"/>
    <w:rsid w:val="6E322969"/>
    <w:rsid w:val="6E3E54B1"/>
    <w:rsid w:val="6E6D34B7"/>
    <w:rsid w:val="6E7F18A8"/>
    <w:rsid w:val="6F9564CF"/>
    <w:rsid w:val="6FBC1D1B"/>
    <w:rsid w:val="6FC472B0"/>
    <w:rsid w:val="6FE73EE6"/>
    <w:rsid w:val="6FEA7541"/>
    <w:rsid w:val="6FF45879"/>
    <w:rsid w:val="6FF5A46C"/>
    <w:rsid w:val="702623A2"/>
    <w:rsid w:val="71A87AFB"/>
    <w:rsid w:val="71D72181"/>
    <w:rsid w:val="721A117E"/>
    <w:rsid w:val="728E5C52"/>
    <w:rsid w:val="72F2783D"/>
    <w:rsid w:val="7371446F"/>
    <w:rsid w:val="74393D58"/>
    <w:rsid w:val="74630AF7"/>
    <w:rsid w:val="74A5653F"/>
    <w:rsid w:val="74B55509"/>
    <w:rsid w:val="74F82DBF"/>
    <w:rsid w:val="752A8FBE"/>
    <w:rsid w:val="753928ED"/>
    <w:rsid w:val="75E93591"/>
    <w:rsid w:val="76122B65"/>
    <w:rsid w:val="761B7C6C"/>
    <w:rsid w:val="763B3815"/>
    <w:rsid w:val="766C7AE8"/>
    <w:rsid w:val="774F62C3"/>
    <w:rsid w:val="77600AD5"/>
    <w:rsid w:val="77B465DB"/>
    <w:rsid w:val="77B50E25"/>
    <w:rsid w:val="77DD11BB"/>
    <w:rsid w:val="77FFD02D"/>
    <w:rsid w:val="780D6FDD"/>
    <w:rsid w:val="781E152D"/>
    <w:rsid w:val="78540BEB"/>
    <w:rsid w:val="785A16D9"/>
    <w:rsid w:val="787B46A0"/>
    <w:rsid w:val="78B258BF"/>
    <w:rsid w:val="79024163"/>
    <w:rsid w:val="792873DB"/>
    <w:rsid w:val="796D0BDE"/>
    <w:rsid w:val="796D6FED"/>
    <w:rsid w:val="7975115B"/>
    <w:rsid w:val="79827F4B"/>
    <w:rsid w:val="799E19E6"/>
    <w:rsid w:val="79EC38CA"/>
    <w:rsid w:val="7A5A425E"/>
    <w:rsid w:val="7A736A8F"/>
    <w:rsid w:val="7AB6707F"/>
    <w:rsid w:val="7AC75A3F"/>
    <w:rsid w:val="7B3253D8"/>
    <w:rsid w:val="7B341A8B"/>
    <w:rsid w:val="7B6B13B2"/>
    <w:rsid w:val="7BB2006B"/>
    <w:rsid w:val="7BB24000"/>
    <w:rsid w:val="7BB756AC"/>
    <w:rsid w:val="7BBD227F"/>
    <w:rsid w:val="7C3F0E1C"/>
    <w:rsid w:val="7C9601BC"/>
    <w:rsid w:val="7CB00FFC"/>
    <w:rsid w:val="7CDF4F15"/>
    <w:rsid w:val="7D764BEC"/>
    <w:rsid w:val="7DC843FF"/>
    <w:rsid w:val="7E69189D"/>
    <w:rsid w:val="7E7E3A2F"/>
    <w:rsid w:val="7EA151FC"/>
    <w:rsid w:val="7EF14716"/>
    <w:rsid w:val="7EF733CC"/>
    <w:rsid w:val="7F0E30A4"/>
    <w:rsid w:val="7F2735DB"/>
    <w:rsid w:val="7F9A26ED"/>
    <w:rsid w:val="7FB52396"/>
    <w:rsid w:val="7FBF98DB"/>
    <w:rsid w:val="7FC33DA1"/>
    <w:rsid w:val="7FD037CE"/>
    <w:rsid w:val="7FD1306D"/>
    <w:rsid w:val="7FDF6A48"/>
    <w:rsid w:val="7FF50391"/>
    <w:rsid w:val="7FFD4C15"/>
    <w:rsid w:val="7FFFD808"/>
    <w:rsid w:val="93FD5086"/>
    <w:rsid w:val="95FDB85E"/>
    <w:rsid w:val="98BF8A60"/>
    <w:rsid w:val="ADF2017E"/>
    <w:rsid w:val="ADFF985C"/>
    <w:rsid w:val="BBA8BFC6"/>
    <w:rsid w:val="BFFF5A8B"/>
    <w:rsid w:val="D5FFB07E"/>
    <w:rsid w:val="DBFF7853"/>
    <w:rsid w:val="DC57B3A1"/>
    <w:rsid w:val="DCA3E50D"/>
    <w:rsid w:val="DE6B3586"/>
    <w:rsid w:val="DFBEDC55"/>
    <w:rsid w:val="DFFB556A"/>
    <w:rsid w:val="E9BB9563"/>
    <w:rsid w:val="EBFF723F"/>
    <w:rsid w:val="EEF70421"/>
    <w:rsid w:val="EFBF6A75"/>
    <w:rsid w:val="F30FEE06"/>
    <w:rsid w:val="F49E2CD6"/>
    <w:rsid w:val="F6EC3189"/>
    <w:rsid w:val="F75A2301"/>
    <w:rsid w:val="F7CA3160"/>
    <w:rsid w:val="F7FF6F55"/>
    <w:rsid w:val="FD2FD0E2"/>
    <w:rsid w:val="FE2B27D2"/>
    <w:rsid w:val="FEDFAB50"/>
    <w:rsid w:val="FFADC14E"/>
    <w:rsid w:val="FFF58EE9"/>
    <w:rsid w:val="FFF7508F"/>
    <w:rsid w:val="FFFEC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49"/>
    <w:unhideWhenUsed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6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1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paragraph" w:customStyle="1" w:styleId="12">
    <w:name w:val="annotation textc7967818"/>
    <w:basedOn w:val="13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3">
    <w:name w:val="Normal194cba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">
    <w:name w:val="annotation textc5587971"/>
    <w:basedOn w:val="15"/>
    <w:link w:val="11"/>
    <w:qFormat/>
    <w:uiPriority w:val="0"/>
    <w:pPr>
      <w:jc w:val="left"/>
    </w:pPr>
    <w:rPr>
      <w:rFonts w:ascii="Times New Roman" w:hAnsi="Times New Roman" w:cs="Times New Roman"/>
      <w:szCs w:val="20"/>
    </w:rPr>
  </w:style>
  <w:style w:type="paragraph" w:customStyle="1" w:styleId="15">
    <w:name w:val="Normal29dfbc0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character" w:customStyle="1" w:styleId="16">
    <w:name w:val="批注框文本 字符"/>
    <w:basedOn w:val="9"/>
    <w:link w:val="3"/>
    <w:semiHidden/>
    <w:qFormat/>
    <w:uiPriority w:val="99"/>
    <w:rPr>
      <w:rFonts w:eastAsia="仿宋_GB2312"/>
      <w:sz w:val="18"/>
      <w:szCs w:val="18"/>
    </w:rPr>
  </w:style>
  <w:style w:type="character" w:customStyle="1" w:styleId="17">
    <w:name w:val="页眉 字符"/>
    <w:basedOn w:val="9"/>
    <w:link w:val="5"/>
    <w:qFormat/>
    <w:uiPriority w:val="99"/>
    <w:rPr>
      <w:rFonts w:eastAsia="仿宋_GB2312"/>
      <w:sz w:val="18"/>
      <w:szCs w:val="18"/>
    </w:rPr>
  </w:style>
  <w:style w:type="character" w:customStyle="1" w:styleId="18">
    <w:name w:val="页脚 字符"/>
    <w:basedOn w:val="9"/>
    <w:link w:val="4"/>
    <w:qFormat/>
    <w:uiPriority w:val="99"/>
    <w:rPr>
      <w:rFonts w:eastAsia="仿宋_GB2312"/>
      <w:sz w:val="18"/>
      <w:szCs w:val="18"/>
    </w:rPr>
  </w:style>
  <w:style w:type="character" w:customStyle="1" w:styleId="19">
    <w:name w:val="HTML 预设格式 字符"/>
    <w:basedOn w:val="9"/>
    <w:link w:val="20"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HTML Preformattedad1eaa5a"/>
    <w:basedOn w:val="13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HTML Preformatted8f3312a2"/>
    <w:basedOn w:val="15"/>
    <w:link w:val="19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23">
    <w:name w:val="2021文书-标题"/>
    <w:qFormat/>
    <w:uiPriority w:val="0"/>
    <w:pPr>
      <w:spacing w:line="600" w:lineRule="exact"/>
      <w:jc w:val="center"/>
    </w:pPr>
    <w:rPr>
      <w:rFonts w:ascii="Times New Roman" w:hAnsi="Times New Roman" w:eastAsia="方正小标宋简体" w:cs="仿宋_GB2312"/>
      <w:kern w:val="2"/>
      <w:sz w:val="44"/>
      <w:szCs w:val="22"/>
      <w:lang w:val="en-US" w:eastAsia="zh-CN" w:bidi="ar-SA"/>
    </w:rPr>
  </w:style>
  <w:style w:type="paragraph" w:customStyle="1" w:styleId="24">
    <w:name w:val="2021文书-文号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5">
    <w:name w:val="2021文书-正文"/>
    <w:qFormat/>
    <w:uiPriority w:val="0"/>
    <w:pPr>
      <w:wordWrap w:val="0"/>
      <w:spacing w:line="600" w:lineRule="exact"/>
      <w:ind w:firstLine="200" w:firstLineChars="200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paragraph" w:customStyle="1" w:styleId="26">
    <w:name w:val="2021文书-页码"/>
    <w:qFormat/>
    <w:uiPriority w:val="0"/>
    <w:pPr>
      <w:spacing w:line="600" w:lineRule="exact"/>
      <w:jc w:val="center"/>
    </w:pPr>
    <w:rPr>
      <w:rFonts w:ascii="Times New Roman" w:hAnsi="Times New Roman" w:eastAsia="仿宋_GB2312" w:cs="仿宋_GB2312"/>
      <w:kern w:val="2"/>
      <w:sz w:val="28"/>
      <w:szCs w:val="22"/>
      <w:lang w:val="en-US" w:eastAsia="zh-CN" w:bidi="ar-SA"/>
    </w:rPr>
  </w:style>
  <w:style w:type="paragraph" w:customStyle="1" w:styleId="27">
    <w:name w:val="2021文书-正文（无缩进）"/>
    <w:qFormat/>
    <w:uiPriority w:val="0"/>
    <w:pPr>
      <w:wordWrap w:val="0"/>
      <w:spacing w:line="600" w:lineRule="exact"/>
      <w:jc w:val="both"/>
    </w:pPr>
    <w:rPr>
      <w:rFonts w:ascii="Times New Roman" w:hAnsi="Times New Roman" w:eastAsia="仿宋_GB2312" w:cs="仿宋_GB2312"/>
      <w:kern w:val="2"/>
      <w:sz w:val="32"/>
      <w:szCs w:val="22"/>
      <w:lang w:val="en-US" w:eastAsia="zh-CN" w:bidi="ar-SA"/>
    </w:rPr>
  </w:style>
  <w:style w:type="character" w:customStyle="1" w:styleId="28">
    <w:name w:val="Default Paragraph Fontf8c615a5"/>
    <w:semiHidden/>
    <w:unhideWhenUsed/>
    <w:qFormat/>
    <w:uiPriority w:val="1"/>
  </w:style>
  <w:style w:type="table" w:customStyle="1" w:styleId="29">
    <w:name w:val="Normal Table7422a86c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批注文字 字符604f5273"/>
    <w:basedOn w:val="28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31">
    <w:name w:val="annotation reference110b9899"/>
    <w:basedOn w:val="28"/>
    <w:unhideWhenUsed/>
    <w:qFormat/>
    <w:uiPriority w:val="0"/>
    <w:rPr>
      <w:sz w:val="21"/>
      <w:szCs w:val="21"/>
    </w:rPr>
  </w:style>
  <w:style w:type="paragraph" w:customStyle="1" w:styleId="32">
    <w:name w:val="Datecf2a8695"/>
    <w:basedOn w:val="13"/>
    <w:next w:val="1"/>
    <w:semiHidden/>
    <w:unhideWhenUsed/>
    <w:qFormat/>
    <w:uiPriority w:val="99"/>
    <w:pPr>
      <w:ind w:left="100" w:leftChars="2500"/>
    </w:pPr>
  </w:style>
  <w:style w:type="character" w:customStyle="1" w:styleId="33">
    <w:name w:val="日期 字符7c0b9a15"/>
    <w:basedOn w:val="28"/>
    <w:semiHidden/>
    <w:qFormat/>
    <w:uiPriority w:val="99"/>
    <w:rPr>
      <w:rFonts w:eastAsia="仿宋_GB2312"/>
      <w:sz w:val="32"/>
    </w:rPr>
  </w:style>
  <w:style w:type="paragraph" w:customStyle="1" w:styleId="34">
    <w:name w:val="headerae57c6d9"/>
    <w:basedOn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5">
    <w:name w:val="页眉 字符13c7611b"/>
    <w:basedOn w:val="28"/>
    <w:qFormat/>
    <w:uiPriority w:val="99"/>
    <w:rPr>
      <w:rFonts w:eastAsia="仿宋_GB2312"/>
      <w:sz w:val="18"/>
      <w:szCs w:val="18"/>
    </w:rPr>
  </w:style>
  <w:style w:type="paragraph" w:customStyle="1" w:styleId="36">
    <w:name w:val="footer51d4cd72"/>
    <w:basedOn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7">
    <w:name w:val="页脚 字符d205472f"/>
    <w:basedOn w:val="28"/>
    <w:qFormat/>
    <w:uiPriority w:val="99"/>
    <w:rPr>
      <w:rFonts w:eastAsia="仿宋_GB2312"/>
      <w:sz w:val="18"/>
      <w:szCs w:val="18"/>
    </w:rPr>
  </w:style>
  <w:style w:type="table" w:customStyle="1" w:styleId="38">
    <w:name w:val="Table Gride98e10dc"/>
    <w:basedOn w:val="29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9">
    <w:name w:val="annotation subjectad"/>
    <w:basedOn w:val="12"/>
    <w:next w:val="2"/>
    <w:link w:val="58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character" w:customStyle="1" w:styleId="40">
    <w:name w:val="批注主题 字符ae"/>
    <w:basedOn w:val="30"/>
    <w:link w:val="41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paragraph" w:customStyle="1" w:styleId="41">
    <w:name w:val="annotation subject469d71e1"/>
    <w:basedOn w:val="14"/>
    <w:next w:val="2"/>
    <w:link w:val="40"/>
    <w:semiHidden/>
    <w:unhideWhenUsed/>
    <w:qFormat/>
    <w:uiPriority w:val="99"/>
    <w:rPr>
      <w:rFonts w:asciiTheme="minorHAnsi" w:hAnsiTheme="minorHAnsi" w:cstheme="minorBidi"/>
      <w:b/>
      <w:bCs/>
      <w:szCs w:val="22"/>
    </w:rPr>
  </w:style>
  <w:style w:type="paragraph" w:customStyle="1" w:styleId="42">
    <w:name w:val="Balloon Textaf"/>
    <w:basedOn w:val="13"/>
    <w:link w:val="59"/>
    <w:semiHidden/>
    <w:unhideWhenUsed/>
    <w:qFormat/>
    <w:uiPriority w:val="99"/>
    <w:rPr>
      <w:sz w:val="18"/>
      <w:szCs w:val="18"/>
    </w:rPr>
  </w:style>
  <w:style w:type="character" w:customStyle="1" w:styleId="43">
    <w:name w:val="批注框文本 字符af0"/>
    <w:basedOn w:val="28"/>
    <w:link w:val="44"/>
    <w:semiHidden/>
    <w:qFormat/>
    <w:uiPriority w:val="99"/>
    <w:rPr>
      <w:rFonts w:eastAsia="仿宋_GB2312"/>
      <w:sz w:val="18"/>
      <w:szCs w:val="18"/>
    </w:rPr>
  </w:style>
  <w:style w:type="paragraph" w:customStyle="1" w:styleId="44">
    <w:name w:val="Balloon Text344d5528"/>
    <w:basedOn w:val="15"/>
    <w:link w:val="43"/>
    <w:semiHidden/>
    <w:unhideWhenUsed/>
    <w:qFormat/>
    <w:uiPriority w:val="99"/>
    <w:rPr>
      <w:sz w:val="18"/>
      <w:szCs w:val="18"/>
    </w:rPr>
  </w:style>
  <w:style w:type="character" w:customStyle="1" w:styleId="45">
    <w:name w:val="HTML 预设格式 字符bc1bfec0"/>
    <w:basedOn w:val="28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46">
    <w:name w:val="HTML CodeHTML1"/>
    <w:basedOn w:val="28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47">
    <w:name w:val="Default Paragraph Font68321a78"/>
    <w:semiHidden/>
    <w:unhideWhenUsed/>
    <w:qFormat/>
    <w:uiPriority w:val="1"/>
  </w:style>
  <w:style w:type="table" w:customStyle="1" w:styleId="48">
    <w:name w:val="Normal Table1087ba91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9">
    <w:name w:val="批注文字 字符6c84a155"/>
    <w:basedOn w:val="47"/>
    <w:link w:val="2"/>
    <w:qFormat/>
    <w:uiPriority w:val="0"/>
    <w:rPr>
      <w:rFonts w:ascii="Times New Roman" w:hAnsi="Times New Roman" w:eastAsia="仿宋_GB2312" w:cs="Times New Roman"/>
      <w:sz w:val="32"/>
      <w:szCs w:val="20"/>
    </w:rPr>
  </w:style>
  <w:style w:type="character" w:customStyle="1" w:styleId="50">
    <w:name w:val="annotation referencea9977ea7"/>
    <w:basedOn w:val="47"/>
    <w:unhideWhenUsed/>
    <w:qFormat/>
    <w:uiPriority w:val="0"/>
    <w:rPr>
      <w:sz w:val="21"/>
      <w:szCs w:val="21"/>
    </w:rPr>
  </w:style>
  <w:style w:type="paragraph" w:customStyle="1" w:styleId="51">
    <w:name w:val="Datef8affc6c"/>
    <w:basedOn w:val="15"/>
    <w:next w:val="1"/>
    <w:semiHidden/>
    <w:unhideWhenUsed/>
    <w:qFormat/>
    <w:uiPriority w:val="99"/>
    <w:pPr>
      <w:ind w:left="100" w:leftChars="2500"/>
    </w:pPr>
  </w:style>
  <w:style w:type="character" w:customStyle="1" w:styleId="52">
    <w:name w:val="日期 字符8dcd7c26"/>
    <w:basedOn w:val="47"/>
    <w:semiHidden/>
    <w:qFormat/>
    <w:uiPriority w:val="99"/>
    <w:rPr>
      <w:rFonts w:eastAsia="仿宋_GB2312"/>
      <w:sz w:val="32"/>
    </w:rPr>
  </w:style>
  <w:style w:type="paragraph" w:customStyle="1" w:styleId="53">
    <w:name w:val="headerd1178542"/>
    <w:basedOn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4">
    <w:name w:val="页眉 字符62abae6c"/>
    <w:basedOn w:val="47"/>
    <w:qFormat/>
    <w:uiPriority w:val="99"/>
    <w:rPr>
      <w:rFonts w:eastAsia="仿宋_GB2312"/>
      <w:sz w:val="18"/>
      <w:szCs w:val="18"/>
    </w:rPr>
  </w:style>
  <w:style w:type="paragraph" w:customStyle="1" w:styleId="55">
    <w:name w:val="footer9f5cabde"/>
    <w:basedOn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6">
    <w:name w:val="页脚 字符59afc01a"/>
    <w:basedOn w:val="47"/>
    <w:qFormat/>
    <w:uiPriority w:val="99"/>
    <w:rPr>
      <w:rFonts w:eastAsia="仿宋_GB2312"/>
      <w:sz w:val="18"/>
      <w:szCs w:val="18"/>
    </w:rPr>
  </w:style>
  <w:style w:type="table" w:customStyle="1" w:styleId="57">
    <w:name w:val="Table Grid8ff0c84d"/>
    <w:basedOn w:val="4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8">
    <w:name w:val="批注主题 字符141d9850"/>
    <w:basedOn w:val="49"/>
    <w:link w:val="39"/>
    <w:semiHidden/>
    <w:qFormat/>
    <w:uiPriority w:val="99"/>
    <w:rPr>
      <w:rFonts w:ascii="Times New Roman" w:hAnsi="Times New Roman" w:eastAsia="仿宋_GB2312" w:cs="Times New Roman"/>
      <w:b/>
      <w:bCs/>
      <w:sz w:val="32"/>
      <w:szCs w:val="20"/>
    </w:rPr>
  </w:style>
  <w:style w:type="character" w:customStyle="1" w:styleId="59">
    <w:name w:val="批注框文本 字符7621d99f"/>
    <w:basedOn w:val="47"/>
    <w:link w:val="42"/>
    <w:semiHidden/>
    <w:qFormat/>
    <w:uiPriority w:val="99"/>
    <w:rPr>
      <w:rFonts w:eastAsia="仿宋_GB2312"/>
      <w:sz w:val="18"/>
      <w:szCs w:val="18"/>
    </w:rPr>
  </w:style>
  <w:style w:type="character" w:customStyle="1" w:styleId="60">
    <w:name w:val="HTML 预设格式 字符5685e602"/>
    <w:basedOn w:val="47"/>
    <w:link w:val="6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61">
    <w:name w:val="HTML Code3f2e4be6"/>
    <w:basedOn w:val="47"/>
    <w:semiHidden/>
    <w:unhideWhenUsed/>
    <w:qFormat/>
    <w:uiPriority w:val="99"/>
    <w:rPr>
      <w:rFonts w:ascii="宋体" w:hAnsi="宋体" w:eastAsia="宋体" w:cs="宋体"/>
      <w:sz w:val="24"/>
      <w:szCs w:val="24"/>
    </w:rPr>
  </w:style>
  <w:style w:type="paragraph" w:customStyle="1" w:styleId="62">
    <w:name w:val="Normal64bb9a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3">
    <w:name w:val="Normala502d46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4">
    <w:name w:val="Normal950d12e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5">
    <w:name w:val="Normal88491a8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6">
    <w:name w:val="Normal6d0c38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7">
    <w:name w:val="Normal90875a4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8">
    <w:name w:val="Normal2737c9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69">
    <w:name w:val="Normal2cfb098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0">
    <w:name w:val="Normalfdfb3d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1">
    <w:name w:val="Normal0b1d624f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2">
    <w:name w:val="Normal1280e29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3">
    <w:name w:val="Normalf87babf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4">
    <w:name w:val="Normalf967ae1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5">
    <w:name w:val="Normal931e43d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6">
    <w:name w:val="Normal4944dca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7">
    <w:name w:val="Normal843ae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8">
    <w:name w:val="Normalbef18917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79">
    <w:name w:val="Normalb79fb4d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0">
    <w:name w:val="Normald992dad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1">
    <w:name w:val="Normala07bd00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2">
    <w:name w:val="Normal22cfaac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3">
    <w:name w:val="Normal92487f79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4">
    <w:name w:val="Normal67bd5fe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5">
    <w:name w:val="Normalb80a6a9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6">
    <w:name w:val="Normal8ac6487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7">
    <w:name w:val="Normala687183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88">
    <w:name w:val="Normal0d9830b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customStyle="1" w:styleId="89">
    <w:name w:val="cellcell"/>
    <w:basedOn w:val="90"/>
    <w:qFormat/>
    <w:uiPriority w:val="0"/>
  </w:style>
  <w:style w:type="character" w:customStyle="1" w:styleId="90">
    <w:name w:val="Default Paragraph Fonte5f0d7c8"/>
    <w:semiHidden/>
    <w:unhideWhenUsed/>
    <w:qFormat/>
    <w:uiPriority w:val="1"/>
  </w:style>
  <w:style w:type="character" w:customStyle="1" w:styleId="91">
    <w:name w:val="Default Paragraph Font5946635d"/>
    <w:semiHidden/>
    <w:unhideWhenUsed/>
    <w:qFormat/>
    <w:uiPriority w:val="1"/>
  </w:style>
  <w:style w:type="character" w:customStyle="1" w:styleId="92">
    <w:name w:val="Default Paragraph Font6ed4f199"/>
    <w:semiHidden/>
    <w:unhideWhenUsed/>
    <w:qFormat/>
    <w:uiPriority w:val="1"/>
  </w:style>
  <w:style w:type="character" w:customStyle="1" w:styleId="93">
    <w:name w:val="Default Paragraph Fontc5400949"/>
    <w:semiHidden/>
    <w:unhideWhenUsed/>
    <w:qFormat/>
    <w:uiPriority w:val="1"/>
  </w:style>
  <w:style w:type="character" w:customStyle="1" w:styleId="94">
    <w:name w:val="Default Paragraph Font24398617"/>
    <w:semiHidden/>
    <w:unhideWhenUsed/>
    <w:qFormat/>
    <w:uiPriority w:val="1"/>
  </w:style>
  <w:style w:type="character" w:customStyle="1" w:styleId="95">
    <w:name w:val="Default Paragraph Fonta12751b4"/>
    <w:semiHidden/>
    <w:unhideWhenUsed/>
    <w:qFormat/>
    <w:uiPriority w:val="1"/>
  </w:style>
  <w:style w:type="character" w:customStyle="1" w:styleId="96">
    <w:name w:val="Default Paragraph Fontbd92696f"/>
    <w:semiHidden/>
    <w:unhideWhenUsed/>
    <w:qFormat/>
    <w:uiPriority w:val="1"/>
  </w:style>
  <w:style w:type="character" w:customStyle="1" w:styleId="97">
    <w:name w:val="Default Paragraph Font100fab37"/>
    <w:semiHidden/>
    <w:unhideWhenUsed/>
    <w:qFormat/>
    <w:uiPriority w:val="1"/>
  </w:style>
  <w:style w:type="character" w:customStyle="1" w:styleId="98">
    <w:name w:val="Default Paragraph Font8998a028"/>
    <w:semiHidden/>
    <w:unhideWhenUsed/>
    <w:qFormat/>
    <w:uiPriority w:val="1"/>
  </w:style>
  <w:style w:type="character" w:customStyle="1" w:styleId="99">
    <w:name w:val="Default Paragraph Fontc69afe5b"/>
    <w:semiHidden/>
    <w:unhideWhenUsed/>
    <w:qFormat/>
    <w:uiPriority w:val="1"/>
  </w:style>
  <w:style w:type="character" w:customStyle="1" w:styleId="100">
    <w:name w:val="Default Paragraph Font1f697f37"/>
    <w:semiHidden/>
    <w:unhideWhenUsed/>
    <w:qFormat/>
    <w:uiPriority w:val="1"/>
  </w:style>
  <w:style w:type="character" w:customStyle="1" w:styleId="101">
    <w:name w:val="Default Paragraph Fontc96d7156"/>
    <w:semiHidden/>
    <w:unhideWhenUsed/>
    <w:qFormat/>
    <w:uiPriority w:val="1"/>
  </w:style>
  <w:style w:type="character" w:customStyle="1" w:styleId="102">
    <w:name w:val="Default Paragraph Font7e36b9e6"/>
    <w:semiHidden/>
    <w:unhideWhenUsed/>
    <w:qFormat/>
    <w:uiPriority w:val="1"/>
  </w:style>
  <w:style w:type="character" w:customStyle="1" w:styleId="103">
    <w:name w:val="Default Paragraph Font4343a980"/>
    <w:semiHidden/>
    <w:unhideWhenUsed/>
    <w:qFormat/>
    <w:uiPriority w:val="1"/>
  </w:style>
  <w:style w:type="character" w:customStyle="1" w:styleId="104">
    <w:name w:val="Default Paragraph Fontfa653c6b"/>
    <w:semiHidden/>
    <w:unhideWhenUsed/>
    <w:qFormat/>
    <w:uiPriority w:val="1"/>
  </w:style>
  <w:style w:type="character" w:customStyle="1" w:styleId="105">
    <w:name w:val="Default Paragraph Fonte6097f67"/>
    <w:semiHidden/>
    <w:unhideWhenUsed/>
    <w:qFormat/>
    <w:uiPriority w:val="1"/>
  </w:style>
  <w:style w:type="character" w:customStyle="1" w:styleId="106">
    <w:name w:val="Default Paragraph Fontc92fa55a"/>
    <w:semiHidden/>
    <w:unhideWhenUsed/>
    <w:qFormat/>
    <w:uiPriority w:val="1"/>
  </w:style>
  <w:style w:type="character" w:customStyle="1" w:styleId="107">
    <w:name w:val="Default Paragraph Font50868a97"/>
    <w:semiHidden/>
    <w:unhideWhenUsed/>
    <w:qFormat/>
    <w:uiPriority w:val="1"/>
  </w:style>
  <w:style w:type="character" w:customStyle="1" w:styleId="108">
    <w:name w:val="Default Paragraph Font0beb19c0"/>
    <w:semiHidden/>
    <w:unhideWhenUsed/>
    <w:qFormat/>
    <w:uiPriority w:val="1"/>
  </w:style>
  <w:style w:type="character" w:customStyle="1" w:styleId="109">
    <w:name w:val="Default Paragraph Font95bae4ba"/>
    <w:semiHidden/>
    <w:unhideWhenUsed/>
    <w:qFormat/>
    <w:uiPriority w:val="1"/>
  </w:style>
  <w:style w:type="character" w:customStyle="1" w:styleId="110">
    <w:name w:val="Default Paragraph Font4abbd6aa"/>
    <w:semiHidden/>
    <w:unhideWhenUsed/>
    <w:qFormat/>
    <w:uiPriority w:val="1"/>
  </w:style>
  <w:style w:type="character" w:customStyle="1" w:styleId="111">
    <w:name w:val="Default Paragraph Fontd15bb10c"/>
    <w:semiHidden/>
    <w:unhideWhenUsed/>
    <w:qFormat/>
    <w:uiPriority w:val="1"/>
  </w:style>
  <w:style w:type="character" w:customStyle="1" w:styleId="112">
    <w:name w:val="Default Paragraph Fontdfcd3bc7"/>
    <w:semiHidden/>
    <w:unhideWhenUsed/>
    <w:qFormat/>
    <w:uiPriority w:val="1"/>
  </w:style>
  <w:style w:type="character" w:customStyle="1" w:styleId="113">
    <w:name w:val="Default Paragraph Font13b86f65"/>
    <w:semiHidden/>
    <w:unhideWhenUsed/>
    <w:qFormat/>
    <w:uiPriority w:val="1"/>
  </w:style>
  <w:style w:type="character" w:customStyle="1" w:styleId="114">
    <w:name w:val="Default Paragraph Font0e7fd2fe"/>
    <w:semiHidden/>
    <w:unhideWhenUsed/>
    <w:qFormat/>
    <w:uiPriority w:val="1"/>
  </w:style>
  <w:style w:type="character" w:customStyle="1" w:styleId="115">
    <w:name w:val="Default Paragraph Font5dbabad2"/>
    <w:semiHidden/>
    <w:unhideWhenUsed/>
    <w:qFormat/>
    <w:uiPriority w:val="1"/>
  </w:style>
  <w:style w:type="character" w:customStyle="1" w:styleId="116">
    <w:name w:val="Default Paragraph Font4f5b78b4"/>
    <w:semiHidden/>
    <w:unhideWhenUsed/>
    <w:qFormat/>
    <w:uiPriority w:val="1"/>
  </w:style>
  <w:style w:type="character" w:customStyle="1" w:styleId="117">
    <w:name w:val="Default Paragraph Font0de78e0d"/>
    <w:semiHidden/>
    <w:unhideWhenUsed/>
    <w:qFormat/>
    <w:uiPriority w:val="1"/>
  </w:style>
  <w:style w:type="character" w:customStyle="1" w:styleId="118">
    <w:name w:val="Default Paragraph Font5b655ed0"/>
    <w:semiHidden/>
    <w:unhideWhenUsed/>
    <w:qFormat/>
    <w:uiPriority w:val="1"/>
  </w:style>
  <w:style w:type="character" w:customStyle="1" w:styleId="119">
    <w:name w:val="Default Paragraph Font1ac81e9d"/>
    <w:semiHidden/>
    <w:unhideWhenUsed/>
    <w:qFormat/>
    <w:uiPriority w:val="1"/>
  </w:style>
  <w:style w:type="character" w:customStyle="1" w:styleId="120">
    <w:name w:val="Default Paragraph Font0555794f"/>
    <w:semiHidden/>
    <w:unhideWhenUsed/>
    <w:qFormat/>
    <w:uiPriority w:val="1"/>
  </w:style>
  <w:style w:type="character" w:customStyle="1" w:styleId="121">
    <w:name w:val="Default Paragraph Font7fb70526"/>
    <w:semiHidden/>
    <w:unhideWhenUsed/>
    <w:qFormat/>
    <w:uiPriority w:val="1"/>
  </w:style>
  <w:style w:type="character" w:customStyle="1" w:styleId="122">
    <w:name w:val="Default Paragraph Fonte001a432"/>
    <w:semiHidden/>
    <w:unhideWhenUsed/>
    <w:qFormat/>
    <w:uiPriority w:val="1"/>
  </w:style>
  <w:style w:type="character" w:customStyle="1" w:styleId="123">
    <w:name w:val="Default Paragraph Font7693ac27"/>
    <w:semiHidden/>
    <w:unhideWhenUsed/>
    <w:qFormat/>
    <w:uiPriority w:val="1"/>
  </w:style>
  <w:style w:type="character" w:customStyle="1" w:styleId="124">
    <w:name w:val="Default Paragraph Font79a9a5ff"/>
    <w:semiHidden/>
    <w:unhideWhenUsed/>
    <w:qFormat/>
    <w:uiPriority w:val="1"/>
  </w:style>
  <w:style w:type="character" w:customStyle="1" w:styleId="125">
    <w:name w:val="Default Paragraph Fontd82e7b89"/>
    <w:semiHidden/>
    <w:unhideWhenUsed/>
    <w:qFormat/>
    <w:uiPriority w:val="1"/>
  </w:style>
  <w:style w:type="character" w:customStyle="1" w:styleId="126">
    <w:name w:val="Default Paragraph Fontee517a69"/>
    <w:semiHidden/>
    <w:unhideWhenUsed/>
    <w:qFormat/>
    <w:uiPriority w:val="1"/>
  </w:style>
  <w:style w:type="character" w:customStyle="1" w:styleId="127">
    <w:name w:val="Default Paragraph Fonte555679a"/>
    <w:semiHidden/>
    <w:unhideWhenUsed/>
    <w:qFormat/>
    <w:uiPriority w:val="1"/>
  </w:style>
  <w:style w:type="character" w:customStyle="1" w:styleId="128">
    <w:name w:val="Default Paragraph Font63621c0d"/>
    <w:semiHidden/>
    <w:unhideWhenUsed/>
    <w:qFormat/>
    <w:uiPriority w:val="1"/>
  </w:style>
  <w:style w:type="paragraph" w:customStyle="1" w:styleId="129">
    <w:name w:val="Normal1b6ed94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0">
    <w:name w:val="Normalb1f01b1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1">
    <w:name w:val="Normal0eb64a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2">
    <w:name w:val="Normalb1db36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3">
    <w:name w:val="Normalc099eb16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4">
    <w:name w:val="Normalba83990d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5">
    <w:name w:val="Normald6b8fc8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6">
    <w:name w:val="Normal141325d9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7">
    <w:name w:val="Normal7ad0f1e3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8">
    <w:name w:val="Normal72f2d37a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39">
    <w:name w:val="Normal6b62bc1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0">
    <w:name w:val="Normal730f62af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1">
    <w:name w:val="Normal178be5f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2">
    <w:name w:val="Normal6a577d08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3">
    <w:name w:val="Normal84505995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4">
    <w:name w:val="Normalc68d63e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5">
    <w:name w:val="Normal0a749951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6">
    <w:name w:val="Normal4ae3f94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7">
    <w:name w:val="Normal5949616e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customStyle="1" w:styleId="148">
    <w:name w:val="Normal8c6829e2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49">
    <w:name w:val="Normal553eaf3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0">
    <w:name w:val="Normal89ab0fe1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1">
    <w:name w:val="Normal5e45d624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2">
    <w:name w:val="Normal83faa453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3">
    <w:name w:val="Normal7de3ed8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4">
    <w:name w:val="Normal848fba8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5">
    <w:name w:val="Normal15aa3b5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6">
    <w:name w:val="Normal3c22db1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7">
    <w:name w:val="Normalf331ae5c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8">
    <w:name w:val="Normalc4c9986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59">
    <w:name w:val="Normal7d4d4e80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0">
    <w:name w:val="Normalbf5a08ae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1">
    <w:name w:val="Normalba63c7cd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2">
    <w:name w:val="Normale643309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3">
    <w:name w:val="Normal1b72aeb6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4">
    <w:name w:val="Normal5ffd3c6a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5">
    <w:name w:val="Normalb7faa6e8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  <w:style w:type="paragraph" w:customStyle="1" w:styleId="166">
    <w:name w:val="Normalba4c3a3b"/>
    <w:qFormat/>
    <w:uiPriority w:val="0"/>
    <w:pPr>
      <w:widowControl w:val="0"/>
      <w:jc w:val="both"/>
    </w:pPr>
    <w:rPr>
      <w:rFonts w:eastAsia="仿宋_GB2312" w:asciiTheme="minorHAnsi" w:hAnsiTheme="minorHAnsi" w:cstheme="minorBidi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1001</Words>
  <Characters>1054</Characters>
  <Lines>23</Lines>
  <Paragraphs>6</Paragraphs>
  <TotalTime>0</TotalTime>
  <ScaleCrop>false</ScaleCrop>
  <LinksUpToDate>false</LinksUpToDate>
  <CharactersWithSpaces>1054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2021-07-11T11:32:00Z</dcterms:created>
  <dc:creator>Administrator</dc:creator>
  <cp:lastModifiedBy>梁慧珠</cp:lastModifiedBy>
  <dcterms:modified xsi:type="dcterms:W3CDTF">2024-09-23T02:15:18Z</dcterms:modified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8A3266C41D1D402DA9ACEE0C8C1D0E44</vt:lpwstr>
  </property>
</Properties>
</file>