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bookmarkEnd w:id="0"/>
    <w:p>
      <w:pPr>
        <w:pStyle w:val="2"/>
        <w:spacing w:line="240" w:lineRule="auto"/>
        <w:jc w:val="center"/>
        <w:rPr>
          <w:rFonts w:hint="eastAsia"/>
        </w:rPr>
      </w:pPr>
      <w:r>
        <w:rPr>
          <w:rFonts w:hint="eastAsia"/>
        </w:rPr>
        <w:t>粤焕新活动平台商家报名_操作说明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1.登录网址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instrText xml:space="preserve"> HYPERLINK "https://benefits.chinaums.com/login.html"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https://benefits.chinaums.com/login.html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，输入注册人手机号、密码进入活动报名页面；登录后可自行修改密码。（请各位企业注册人查由【银联商务】发出的收短信，短信有登录网址、账号、密码）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2.核对页面自动带出的企业信息；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3.按中山市商务局公布的活动通知，按以下顺序上传报名所需资料：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（1）企业入驻申请单（截图上传，不能直接上传excel表格）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（2）信用信息报告：“信用中国”网站打印的《法人和非法人组织公共信用信息报告》加盖公章扫描件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（3）营业执照（正本）：原件拍照或复印件加盖公章扫描件。营业执照地址应与报名门店地址一致；有分公司的需要提供全部参与活动的分公司营业执照。（多个执照的需要打包压缩上传）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（4）企业报名承诺函：需法人签字、加盖公章扫描件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（5）法人身份证正面（国徽面）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（6）法人身份证反面（人像面）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（7）注册人身份证正面（国徽面）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（8）注册人身份证反面（人像面）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（9）开户证明材料：同名公户、加盖公章扫描件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4.完成信息核对、资料上传后，提交、等待审核。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24130</wp:posOffset>
            </wp:positionV>
            <wp:extent cx="3073400" cy="2997200"/>
            <wp:effectExtent l="0" t="0" r="0" b="0"/>
            <wp:wrapNone/>
            <wp:docPr id="1" name="图片 1" descr="17363492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349293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bCs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2845435</wp:posOffset>
            </wp:positionV>
            <wp:extent cx="6833870" cy="1296035"/>
            <wp:effectExtent l="0" t="0" r="6985" b="698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74295</wp:posOffset>
            </wp:positionV>
            <wp:extent cx="6839585" cy="1645920"/>
            <wp:effectExtent l="0" t="0" r="571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146050</wp:posOffset>
            </wp:positionV>
            <wp:extent cx="6250940" cy="3536950"/>
            <wp:effectExtent l="0" t="0" r="10160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</w:p>
    <w:p>
      <w:r>
        <w:drawing>
          <wp:inline distT="0" distB="0" distL="114300" distR="114300">
            <wp:extent cx="6831965" cy="4470400"/>
            <wp:effectExtent l="0" t="0" r="698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832600" cy="5297170"/>
            <wp:effectExtent l="0" t="0" r="635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52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835140" cy="5217795"/>
            <wp:effectExtent l="0" t="0" r="3810" b="19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1700" cy="762000"/>
            <wp:effectExtent l="0" t="0" r="0" b="0"/>
            <wp:docPr id="7" name="图片 7" descr="1737881197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78811976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ODk3NTY5YTljODQzYzI4YmQ4NzVjNTg2M2NiZTYifQ=="/>
    <w:docVar w:name="KSO_WPS_MARK_KEY" w:val="52aa1745-557c-4061-83f1-29f0072b73de"/>
  </w:docVars>
  <w:rsids>
    <w:rsidRoot w:val="79A0685D"/>
    <w:rsid w:val="0BC0648A"/>
    <w:rsid w:val="0DB90153"/>
    <w:rsid w:val="1D9437A9"/>
    <w:rsid w:val="3A5F293B"/>
    <w:rsid w:val="4AF50ADA"/>
    <w:rsid w:val="52860DFA"/>
    <w:rsid w:val="55FF4DA9"/>
    <w:rsid w:val="67F00847"/>
    <w:rsid w:val="6CBF3131"/>
    <w:rsid w:val="6D3135B1"/>
    <w:rsid w:val="79A0685D"/>
    <w:rsid w:val="7EB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423</Words>
  <Characters>470</Characters>
  <Lines>0</Lines>
  <Paragraphs>0</Paragraphs>
  <TotalTime>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2025-01-07T12:59:00Z</dcterms:created>
  <dc:creator>小微</dc:creator>
  <cp:lastModifiedBy>中山市养老指导项目</cp:lastModifiedBy>
  <cp:lastPrinted>2025-02-12T07:08:40Z</cp:lastPrinted>
  <dcterms:modified xsi:type="dcterms:W3CDTF">2025-02-12T07:08:43Z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A271F13AA2A3472293DEDCCA60BE31CE_11</vt:lpwstr>
  </property>
  <property fmtid="{D5CDD505-2E9C-101B-9397-08002B2CF9AE}" pid="4" name="KSOTemplateDocerSaveRecord">
    <vt:lpwstr>eyJoZGlkIjoiNzg4YjkzMjhhNDI5NmVhYTZlMGFjOGUwNTZhMmRiZDEiLCJ1c2VySWQiOiIxMTc2MjU4NjA3In0=</vt:lpwstr>
  </property>
</Properties>
</file>