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CF8" w:rsidRPr="00017D8A" w:rsidRDefault="005438FE" w:rsidP="0023306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智慧药房</w:t>
      </w:r>
      <w:r w:rsidR="00FF0318">
        <w:rPr>
          <w:rFonts w:hint="eastAsia"/>
          <w:b/>
          <w:sz w:val="36"/>
          <w:szCs w:val="36"/>
        </w:rPr>
        <w:t>修缮</w:t>
      </w:r>
      <w:r w:rsidR="00017D8A">
        <w:rPr>
          <w:rFonts w:hint="eastAsia"/>
          <w:b/>
          <w:sz w:val="36"/>
          <w:szCs w:val="36"/>
        </w:rPr>
        <w:t>需求</w:t>
      </w:r>
    </w:p>
    <w:p w:rsidR="006F41A5" w:rsidRPr="006F41A5" w:rsidRDefault="006F41A5" w:rsidP="006F41A5">
      <w:pPr>
        <w:pStyle w:val="a5"/>
        <w:ind w:left="720" w:firstLineChars="0" w:firstLine="0"/>
        <w:jc w:val="left"/>
        <w:rPr>
          <w:b/>
          <w:sz w:val="28"/>
          <w:szCs w:val="28"/>
        </w:rPr>
      </w:pPr>
      <w:r w:rsidRPr="006F41A5">
        <w:rPr>
          <w:rFonts w:hint="eastAsia"/>
          <w:b/>
          <w:sz w:val="28"/>
          <w:szCs w:val="28"/>
        </w:rPr>
        <w:t>1</w:t>
      </w:r>
      <w:r w:rsidRPr="006F41A5">
        <w:rPr>
          <w:rFonts w:hint="eastAsia"/>
          <w:b/>
          <w:sz w:val="28"/>
          <w:szCs w:val="28"/>
        </w:rPr>
        <w:t>、室内平面布局参考如下：</w:t>
      </w:r>
    </w:p>
    <w:p w:rsidR="006F41A5" w:rsidRPr="006F41A5" w:rsidRDefault="006F41A5" w:rsidP="006F41A5">
      <w:pPr>
        <w:pStyle w:val="a5"/>
        <w:ind w:left="720" w:firstLineChars="0" w:firstLine="0"/>
        <w:jc w:val="left"/>
        <w:rPr>
          <w:b/>
          <w:color w:val="FF0000"/>
          <w:sz w:val="28"/>
          <w:szCs w:val="28"/>
        </w:rPr>
      </w:pPr>
      <w:r>
        <w:rPr>
          <w:noProof/>
        </w:rPr>
        <w:drawing>
          <wp:inline distT="0" distB="0" distL="0" distR="0">
            <wp:extent cx="5274310" cy="3863975"/>
            <wp:effectExtent l="0" t="0" r="0" b="0"/>
            <wp:docPr id="5110861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86143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6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1A5" w:rsidRDefault="006F41A5" w:rsidP="007051BF">
      <w:pPr>
        <w:jc w:val="left"/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房间空调布局按空间条件设置</w:t>
      </w:r>
    </w:p>
    <w:p w:rsidR="006F41A5" w:rsidRDefault="006F41A5" w:rsidP="007051BF">
      <w:pPr>
        <w:jc w:val="left"/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3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、拆除后新建隔墙按要求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设置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，且</w:t>
      </w:r>
      <w:r w:rsidR="00FF0318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有防火墙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。</w:t>
      </w:r>
    </w:p>
    <w:p w:rsidR="0072195B" w:rsidRDefault="006F41A5" w:rsidP="007051BF">
      <w:pPr>
        <w:jc w:val="left"/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4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、天花破损较为严重，</w:t>
      </w:r>
      <w:r w:rsidR="00935393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需新安装铝扣板吊顶</w:t>
      </w:r>
      <w:r w:rsidR="0072195B" w:rsidRPr="0072195B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。</w:t>
      </w:r>
    </w:p>
    <w:p w:rsidR="006F41A5" w:rsidRDefault="006F41A5" w:rsidP="007051BF">
      <w:pPr>
        <w:jc w:val="left"/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、改造后将布置大型用电设备，详细设备型号参数</w:t>
      </w:r>
      <w:r w:rsidR="00FF0318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由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科室确认，</w:t>
      </w:r>
      <w:r w:rsidR="00C9324C">
        <w:rPr>
          <w:rFonts w:hint="eastAsia"/>
          <w:b/>
          <w:sz w:val="28"/>
          <w:szCs w:val="28"/>
        </w:rPr>
        <w:t>设备承重至少</w:t>
      </w:r>
      <w:r w:rsidR="00C9324C">
        <w:rPr>
          <w:rFonts w:hint="eastAsia"/>
          <w:b/>
          <w:sz w:val="28"/>
          <w:szCs w:val="28"/>
        </w:rPr>
        <w:t>300kg/m2</w:t>
      </w:r>
      <w:r w:rsidR="003C20C0">
        <w:rPr>
          <w:rFonts w:hint="eastAsia"/>
          <w:b/>
          <w:sz w:val="28"/>
          <w:szCs w:val="28"/>
        </w:rPr>
        <w:t>，需评估是否承重后装修</w:t>
      </w:r>
      <w:r w:rsidR="00DA0D21">
        <w:rPr>
          <w:rFonts w:hint="eastAsia"/>
          <w:b/>
          <w:sz w:val="28"/>
          <w:szCs w:val="28"/>
        </w:rPr>
        <w:t>，室内地面根据机器承重情况布局。</w:t>
      </w:r>
    </w:p>
    <w:p w:rsidR="006F41A5" w:rsidRDefault="006F41A5" w:rsidP="007051BF">
      <w:pPr>
        <w:jc w:val="left"/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6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、改造后新增加比较多的用电量，</w:t>
      </w:r>
      <w:r w:rsidR="00935393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预计总功率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大于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25</w:t>
      </w:r>
      <w:r w:rsidR="00935393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kw</w:t>
      </w:r>
      <w:r w:rsidR="00935393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以上</w:t>
      </w:r>
      <w:r w:rsidR="00935393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,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电压配备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380V</w:t>
      </w:r>
      <w:r w:rsidR="00C9324C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，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需考虑总进线电源重新从何处引入，需总务科配合寻找相关路由。</w:t>
      </w:r>
    </w:p>
    <w:p w:rsidR="006F41A5" w:rsidRDefault="006F41A5" w:rsidP="007051BF">
      <w:pPr>
        <w:jc w:val="left"/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7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、</w:t>
      </w:r>
      <w:r w:rsidR="006D4D40"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房间应配置监控，接入原系统。</w:t>
      </w:r>
    </w:p>
    <w:p w:rsidR="006D4D40" w:rsidRDefault="006D4D40" w:rsidP="007051BF">
      <w:pPr>
        <w:jc w:val="left"/>
        <w:rPr>
          <w:rFonts w:ascii="Times New Roman" w:hAnsiTheme="minorEastAsia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lastRenderedPageBreak/>
        <w:t>8</w:t>
      </w:r>
      <w:r>
        <w:rPr>
          <w:rFonts w:ascii="Times New Roman" w:hAnsiTheme="minorEastAsia" w:cs="Times New Roman" w:hint="eastAsia"/>
          <w:b/>
          <w:color w:val="333333"/>
          <w:sz w:val="28"/>
          <w:szCs w:val="28"/>
          <w:shd w:val="clear" w:color="auto" w:fill="FFFFFF"/>
        </w:rPr>
        <w:t>、房间需配置紫外杀菌系统。</w:t>
      </w:r>
    </w:p>
    <w:p w:rsidR="007051BF" w:rsidRDefault="00ED0763" w:rsidP="007051BF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9</w:t>
      </w:r>
      <w:r>
        <w:rPr>
          <w:rFonts w:hint="eastAsia"/>
          <w:b/>
          <w:sz w:val="28"/>
          <w:szCs w:val="28"/>
        </w:rPr>
        <w:t>、室内排风系统应重新设置</w:t>
      </w:r>
      <w:r w:rsidR="00C9324C">
        <w:rPr>
          <w:rFonts w:hint="eastAsia"/>
          <w:b/>
          <w:sz w:val="28"/>
          <w:szCs w:val="28"/>
        </w:rPr>
        <w:t>，确保有新风系统</w:t>
      </w:r>
    </w:p>
    <w:p w:rsidR="003810CD" w:rsidRDefault="00C9324C" w:rsidP="007051B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10</w:t>
      </w:r>
      <w:r>
        <w:rPr>
          <w:rFonts w:hint="eastAsia"/>
          <w:b/>
          <w:sz w:val="28"/>
          <w:szCs w:val="28"/>
        </w:rPr>
        <w:t>、采用低噪音设备、减振基础级隔音材料控制设备噪音。</w:t>
      </w:r>
    </w:p>
    <w:p w:rsidR="00C9324C" w:rsidRDefault="003810CD" w:rsidP="007051B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</w:t>
      </w:r>
      <w:r>
        <w:rPr>
          <w:rFonts w:hint="eastAsia"/>
          <w:b/>
          <w:sz w:val="28"/>
          <w:szCs w:val="28"/>
        </w:rPr>
        <w:t>、室内网络插座、配电插座等应根据设备排布图定点设置。</w:t>
      </w:r>
      <w:r w:rsidR="00434546">
        <w:rPr>
          <w:rFonts w:hint="eastAsia"/>
          <w:b/>
          <w:sz w:val="28"/>
          <w:szCs w:val="28"/>
        </w:rPr>
        <w:t>需提供百兆宽带网络</w:t>
      </w:r>
      <w:r w:rsidR="00434546">
        <w:rPr>
          <w:rFonts w:hint="eastAsia"/>
          <w:b/>
          <w:sz w:val="28"/>
          <w:szCs w:val="28"/>
        </w:rPr>
        <w:t>(</w:t>
      </w:r>
      <w:r w:rsidR="00434546">
        <w:rPr>
          <w:rFonts w:hint="eastAsia"/>
          <w:b/>
          <w:sz w:val="28"/>
          <w:szCs w:val="28"/>
        </w:rPr>
        <w:t>同</w:t>
      </w:r>
      <w:r w:rsidR="00434546">
        <w:rPr>
          <w:rFonts w:hint="eastAsia"/>
          <w:b/>
          <w:sz w:val="28"/>
          <w:szCs w:val="28"/>
        </w:rPr>
        <w:t>HIS</w:t>
      </w:r>
      <w:r w:rsidR="00434546">
        <w:rPr>
          <w:rFonts w:hint="eastAsia"/>
          <w:b/>
          <w:sz w:val="28"/>
          <w:szCs w:val="28"/>
        </w:rPr>
        <w:t>系统连接端口</w:t>
      </w:r>
      <w:r w:rsidR="00434546">
        <w:rPr>
          <w:rFonts w:hint="eastAsia"/>
          <w:b/>
          <w:sz w:val="28"/>
          <w:szCs w:val="28"/>
        </w:rPr>
        <w:t>1</w:t>
      </w:r>
      <w:r w:rsidR="00434546">
        <w:rPr>
          <w:rFonts w:hint="eastAsia"/>
          <w:b/>
          <w:sz w:val="28"/>
          <w:szCs w:val="28"/>
        </w:rPr>
        <w:t>个</w:t>
      </w:r>
      <w:r w:rsidR="00434546">
        <w:rPr>
          <w:rFonts w:hint="eastAsia"/>
          <w:b/>
          <w:sz w:val="28"/>
          <w:szCs w:val="28"/>
        </w:rPr>
        <w:t>)</w:t>
      </w:r>
      <w:r w:rsidR="00C9324C">
        <w:rPr>
          <w:rFonts w:hint="eastAsia"/>
          <w:b/>
          <w:sz w:val="28"/>
          <w:szCs w:val="28"/>
        </w:rPr>
        <w:t>，且预留网络端口支持高拍仪，电脑一体机等设备，确保调剂复核，监控视频等环节的信息化管理。</w:t>
      </w:r>
    </w:p>
    <w:p w:rsidR="00434546" w:rsidRDefault="00434546" w:rsidP="007051B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12</w:t>
      </w:r>
      <w:r>
        <w:rPr>
          <w:rFonts w:hint="eastAsia"/>
          <w:b/>
          <w:sz w:val="28"/>
          <w:szCs w:val="28"/>
        </w:rPr>
        <w:t>、设备安装通道要求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宽度大于</w:t>
      </w:r>
      <w:r>
        <w:rPr>
          <w:rFonts w:hint="eastAsia"/>
          <w:b/>
          <w:sz w:val="28"/>
          <w:szCs w:val="28"/>
        </w:rPr>
        <w:t>1500mm</w:t>
      </w:r>
      <w:r>
        <w:rPr>
          <w:rFonts w:hint="eastAsia"/>
          <w:b/>
          <w:sz w:val="28"/>
          <w:szCs w:val="28"/>
        </w:rPr>
        <w:t>，高度大于</w:t>
      </w:r>
      <w:r>
        <w:rPr>
          <w:rFonts w:hint="eastAsia"/>
          <w:b/>
          <w:sz w:val="28"/>
          <w:szCs w:val="28"/>
        </w:rPr>
        <w:t>2100mm</w:t>
      </w:r>
    </w:p>
    <w:p w:rsidR="00434546" w:rsidRDefault="00434546" w:rsidP="007051B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13</w:t>
      </w:r>
      <w:r>
        <w:rPr>
          <w:rFonts w:hint="eastAsia"/>
          <w:b/>
          <w:sz w:val="28"/>
          <w:szCs w:val="28"/>
        </w:rPr>
        <w:t>、设备高度至少</w:t>
      </w:r>
      <w:r>
        <w:rPr>
          <w:rFonts w:hint="eastAsia"/>
          <w:b/>
          <w:sz w:val="28"/>
          <w:szCs w:val="28"/>
        </w:rPr>
        <w:t>2.8m</w:t>
      </w:r>
    </w:p>
    <w:p w:rsidR="0019695A" w:rsidRPr="0023306E" w:rsidRDefault="00434546" w:rsidP="0019695A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 w:rsidR="00FC1A59"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、需清除设备上方可能存在的空调及消防喷头，防止设备浸水</w:t>
      </w:r>
      <w:r w:rsidR="00935393">
        <w:rPr>
          <w:rFonts w:hint="eastAsia"/>
          <w:b/>
          <w:sz w:val="28"/>
          <w:szCs w:val="28"/>
        </w:rPr>
        <w:t>。且中药房的消防设施建议选择干粉灭火器。</w:t>
      </w:r>
    </w:p>
    <w:sectPr w:rsidR="0019695A" w:rsidRPr="0023306E" w:rsidSect="00EB3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985" w:rsidRDefault="00F72985" w:rsidP="00122CF8">
      <w:r>
        <w:separator/>
      </w:r>
    </w:p>
  </w:endnote>
  <w:endnote w:type="continuationSeparator" w:id="0">
    <w:p w:rsidR="00F72985" w:rsidRDefault="00F72985" w:rsidP="00122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985" w:rsidRDefault="00F72985" w:rsidP="00122CF8">
      <w:r>
        <w:separator/>
      </w:r>
    </w:p>
  </w:footnote>
  <w:footnote w:type="continuationSeparator" w:id="0">
    <w:p w:rsidR="00F72985" w:rsidRDefault="00F72985" w:rsidP="00122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15FFC"/>
    <w:multiLevelType w:val="hybridMultilevel"/>
    <w:tmpl w:val="E708BF8E"/>
    <w:lvl w:ilvl="0" w:tplc="F60A9B0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3C774EF"/>
    <w:multiLevelType w:val="hybridMultilevel"/>
    <w:tmpl w:val="814E10AE"/>
    <w:lvl w:ilvl="0" w:tplc="0A524878">
      <w:start w:val="1"/>
      <w:numFmt w:val="decimal"/>
      <w:lvlText w:val="（%1）"/>
      <w:lvlJc w:val="left"/>
      <w:pPr>
        <w:ind w:left="720" w:hanging="720"/>
      </w:pPr>
      <w:rPr>
        <w:rFonts w:ascii="Times New Roman" w:hAnsiTheme="minorEastAsia"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51255B4"/>
    <w:multiLevelType w:val="hybridMultilevel"/>
    <w:tmpl w:val="1C1E35AE"/>
    <w:lvl w:ilvl="0" w:tplc="A29CEB72">
      <w:start w:val="1"/>
      <w:numFmt w:val="decimal"/>
      <w:lvlText w:val="（%1）"/>
      <w:lvlJc w:val="left"/>
      <w:pPr>
        <w:ind w:left="720" w:hanging="720"/>
      </w:pPr>
      <w:rPr>
        <w:rFonts w:ascii="Times New Roman" w:hAnsiTheme="minorEastAsia"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9943F2C"/>
    <w:multiLevelType w:val="hybridMultilevel"/>
    <w:tmpl w:val="6C743E8C"/>
    <w:lvl w:ilvl="0" w:tplc="FFF27E94">
      <w:start w:val="1"/>
      <w:numFmt w:val="decimal"/>
      <w:lvlText w:val="（%1）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C135FB6"/>
    <w:multiLevelType w:val="hybridMultilevel"/>
    <w:tmpl w:val="C2FCBD82"/>
    <w:lvl w:ilvl="0" w:tplc="ADE2340C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7E6453"/>
    <w:multiLevelType w:val="hybridMultilevel"/>
    <w:tmpl w:val="0E9CD620"/>
    <w:lvl w:ilvl="0" w:tplc="153886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CB241FD"/>
    <w:multiLevelType w:val="hybridMultilevel"/>
    <w:tmpl w:val="6E8088BE"/>
    <w:lvl w:ilvl="0" w:tplc="506CB00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1243AF4"/>
    <w:multiLevelType w:val="hybridMultilevel"/>
    <w:tmpl w:val="484C1346"/>
    <w:lvl w:ilvl="0" w:tplc="7A8AA7A0">
      <w:start w:val="1"/>
      <w:numFmt w:val="decimal"/>
      <w:lvlText w:val="（%1）"/>
      <w:lvlJc w:val="left"/>
      <w:pPr>
        <w:ind w:left="720" w:hanging="720"/>
      </w:pPr>
      <w:rPr>
        <w:rFonts w:ascii="Times New Roman" w:hAnsiTheme="minorEastAsia"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34F620B"/>
    <w:multiLevelType w:val="hybridMultilevel"/>
    <w:tmpl w:val="B16050A2"/>
    <w:lvl w:ilvl="0" w:tplc="29D0944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3ED1440"/>
    <w:multiLevelType w:val="hybridMultilevel"/>
    <w:tmpl w:val="49A21C28"/>
    <w:lvl w:ilvl="0" w:tplc="58A29C8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4C504B4"/>
    <w:multiLevelType w:val="hybridMultilevel"/>
    <w:tmpl w:val="2F3439FC"/>
    <w:lvl w:ilvl="0" w:tplc="F5AA42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8406BE"/>
    <w:multiLevelType w:val="hybridMultilevel"/>
    <w:tmpl w:val="8182D49C"/>
    <w:lvl w:ilvl="0" w:tplc="2B68A25E">
      <w:start w:val="1"/>
      <w:numFmt w:val="upperLetter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2">
    <w:nsid w:val="53053656"/>
    <w:multiLevelType w:val="hybridMultilevel"/>
    <w:tmpl w:val="5FD4D0A0"/>
    <w:lvl w:ilvl="0" w:tplc="A2BEEEF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555441CA"/>
    <w:multiLevelType w:val="hybridMultilevel"/>
    <w:tmpl w:val="2806E65C"/>
    <w:lvl w:ilvl="0" w:tplc="13701968">
      <w:start w:val="1"/>
      <w:numFmt w:val="decimal"/>
      <w:lvlText w:val="（%1）"/>
      <w:lvlJc w:val="left"/>
      <w:pPr>
        <w:ind w:left="720" w:hanging="720"/>
      </w:pPr>
      <w:rPr>
        <w:rFonts w:ascii="Times New Roman" w:hAnsiTheme="minorEastAsia"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80F6D13"/>
    <w:multiLevelType w:val="hybridMultilevel"/>
    <w:tmpl w:val="10F26408"/>
    <w:lvl w:ilvl="0" w:tplc="BF28FD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D95A55"/>
    <w:multiLevelType w:val="hybridMultilevel"/>
    <w:tmpl w:val="E1309260"/>
    <w:lvl w:ilvl="0" w:tplc="B03C809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FCA1E41"/>
    <w:multiLevelType w:val="hybridMultilevel"/>
    <w:tmpl w:val="9E8E2C2E"/>
    <w:lvl w:ilvl="0" w:tplc="6C9C0C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1C32F38"/>
    <w:multiLevelType w:val="hybridMultilevel"/>
    <w:tmpl w:val="16F0531A"/>
    <w:lvl w:ilvl="0" w:tplc="871A55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1C47321"/>
    <w:multiLevelType w:val="hybridMultilevel"/>
    <w:tmpl w:val="FD402CF4"/>
    <w:lvl w:ilvl="0" w:tplc="7A7082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2B47067"/>
    <w:multiLevelType w:val="hybridMultilevel"/>
    <w:tmpl w:val="726CF474"/>
    <w:lvl w:ilvl="0" w:tplc="4434F95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4BD6026"/>
    <w:multiLevelType w:val="hybridMultilevel"/>
    <w:tmpl w:val="39ACEAEE"/>
    <w:lvl w:ilvl="0" w:tplc="314C7B28">
      <w:start w:val="1"/>
      <w:numFmt w:val="decimal"/>
      <w:lvlText w:val="（%1）"/>
      <w:lvlJc w:val="left"/>
      <w:pPr>
        <w:ind w:left="720" w:hanging="720"/>
      </w:pPr>
      <w:rPr>
        <w:rFonts w:ascii="Times New Roman" w:hAnsiTheme="minorEastAsia"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4CF3806"/>
    <w:multiLevelType w:val="hybridMultilevel"/>
    <w:tmpl w:val="8E0E1B72"/>
    <w:lvl w:ilvl="0" w:tplc="D636815E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721C605D"/>
    <w:multiLevelType w:val="hybridMultilevel"/>
    <w:tmpl w:val="9740007A"/>
    <w:lvl w:ilvl="0" w:tplc="D2E06FC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2451740"/>
    <w:multiLevelType w:val="hybridMultilevel"/>
    <w:tmpl w:val="0E60C50C"/>
    <w:lvl w:ilvl="0" w:tplc="7F9019B2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7350694"/>
    <w:multiLevelType w:val="hybridMultilevel"/>
    <w:tmpl w:val="7F64B5C2"/>
    <w:lvl w:ilvl="0" w:tplc="5F3A9D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B677E8D"/>
    <w:multiLevelType w:val="hybridMultilevel"/>
    <w:tmpl w:val="B1CAFED8"/>
    <w:lvl w:ilvl="0" w:tplc="CF1840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4"/>
  </w:num>
  <w:num w:numId="3">
    <w:abstractNumId w:val="8"/>
  </w:num>
  <w:num w:numId="4">
    <w:abstractNumId w:val="3"/>
  </w:num>
  <w:num w:numId="5">
    <w:abstractNumId w:val="2"/>
  </w:num>
  <w:num w:numId="6">
    <w:abstractNumId w:val="22"/>
  </w:num>
  <w:num w:numId="7">
    <w:abstractNumId w:val="16"/>
  </w:num>
  <w:num w:numId="8">
    <w:abstractNumId w:val="7"/>
  </w:num>
  <w:num w:numId="9">
    <w:abstractNumId w:val="1"/>
  </w:num>
  <w:num w:numId="10">
    <w:abstractNumId w:val="13"/>
  </w:num>
  <w:num w:numId="11">
    <w:abstractNumId w:val="17"/>
  </w:num>
  <w:num w:numId="12">
    <w:abstractNumId w:val="20"/>
  </w:num>
  <w:num w:numId="13">
    <w:abstractNumId w:val="6"/>
  </w:num>
  <w:num w:numId="14">
    <w:abstractNumId w:val="9"/>
  </w:num>
  <w:num w:numId="15">
    <w:abstractNumId w:val="5"/>
  </w:num>
  <w:num w:numId="16">
    <w:abstractNumId w:val="25"/>
  </w:num>
  <w:num w:numId="17">
    <w:abstractNumId w:val="4"/>
  </w:num>
  <w:num w:numId="18">
    <w:abstractNumId w:val="10"/>
  </w:num>
  <w:num w:numId="19">
    <w:abstractNumId w:val="19"/>
  </w:num>
  <w:num w:numId="20">
    <w:abstractNumId w:val="23"/>
  </w:num>
  <w:num w:numId="21">
    <w:abstractNumId w:val="15"/>
  </w:num>
  <w:num w:numId="22">
    <w:abstractNumId w:val="21"/>
  </w:num>
  <w:num w:numId="23">
    <w:abstractNumId w:val="24"/>
  </w:num>
  <w:num w:numId="24">
    <w:abstractNumId w:val="18"/>
  </w:num>
  <w:num w:numId="25">
    <w:abstractNumId w:val="1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CF8"/>
    <w:rsid w:val="00003FC5"/>
    <w:rsid w:val="00010E0B"/>
    <w:rsid w:val="00017D8A"/>
    <w:rsid w:val="00057308"/>
    <w:rsid w:val="00106ACF"/>
    <w:rsid w:val="00122CF8"/>
    <w:rsid w:val="0019695A"/>
    <w:rsid w:val="002309C6"/>
    <w:rsid w:val="0023306E"/>
    <w:rsid w:val="002623B1"/>
    <w:rsid w:val="002C1F3B"/>
    <w:rsid w:val="003154E0"/>
    <w:rsid w:val="003810CD"/>
    <w:rsid w:val="003C20C0"/>
    <w:rsid w:val="003D5B76"/>
    <w:rsid w:val="00400EA1"/>
    <w:rsid w:val="00434546"/>
    <w:rsid w:val="00441A4A"/>
    <w:rsid w:val="00535899"/>
    <w:rsid w:val="005438FE"/>
    <w:rsid w:val="005C198F"/>
    <w:rsid w:val="005D7105"/>
    <w:rsid w:val="005E63A1"/>
    <w:rsid w:val="0062015F"/>
    <w:rsid w:val="00663BED"/>
    <w:rsid w:val="006B30DB"/>
    <w:rsid w:val="006D4D40"/>
    <w:rsid w:val="006E7753"/>
    <w:rsid w:val="006F41A5"/>
    <w:rsid w:val="007051BF"/>
    <w:rsid w:val="0072195B"/>
    <w:rsid w:val="00783690"/>
    <w:rsid w:val="008157C5"/>
    <w:rsid w:val="008A3395"/>
    <w:rsid w:val="00935393"/>
    <w:rsid w:val="009424A4"/>
    <w:rsid w:val="00982CE7"/>
    <w:rsid w:val="009E76E5"/>
    <w:rsid w:val="00A17AA3"/>
    <w:rsid w:val="00A2689B"/>
    <w:rsid w:val="00A52D83"/>
    <w:rsid w:val="00A949B0"/>
    <w:rsid w:val="00B22D17"/>
    <w:rsid w:val="00C015A1"/>
    <w:rsid w:val="00C07096"/>
    <w:rsid w:val="00C9324C"/>
    <w:rsid w:val="00CE56B2"/>
    <w:rsid w:val="00D317C8"/>
    <w:rsid w:val="00D54684"/>
    <w:rsid w:val="00DA0D21"/>
    <w:rsid w:val="00DB417B"/>
    <w:rsid w:val="00DF1AF6"/>
    <w:rsid w:val="00E302A7"/>
    <w:rsid w:val="00EB3464"/>
    <w:rsid w:val="00ED0763"/>
    <w:rsid w:val="00F46EB9"/>
    <w:rsid w:val="00F72985"/>
    <w:rsid w:val="00FC1A59"/>
    <w:rsid w:val="00FF0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2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2C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2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2CF8"/>
    <w:rPr>
      <w:sz w:val="18"/>
      <w:szCs w:val="18"/>
    </w:rPr>
  </w:style>
  <w:style w:type="paragraph" w:styleId="a5">
    <w:name w:val="List Paragraph"/>
    <w:basedOn w:val="a"/>
    <w:uiPriority w:val="34"/>
    <w:qFormat/>
    <w:rsid w:val="00122CF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7051B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51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2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2025-02-27T01:36:00Z</dcterms:created>
  <dcterms:modified xsi:type="dcterms:W3CDTF">2025-03-05T04:37:00Z</dcterms:modified>
</cp:coreProperties>
</file>