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A36CE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附件2：</w:t>
      </w:r>
    </w:p>
    <w:p w14:paraId="7DFDE557"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 w14:paraId="02058A16">
      <w:pPr>
        <w:rPr>
          <w:rFonts w:ascii="宋体" w:hAnsi="宋体" w:eastAsia="宋体" w:cs="宋体"/>
          <w:sz w:val="24"/>
          <w:szCs w:val="24"/>
        </w:rPr>
      </w:pPr>
    </w:p>
    <w:p w14:paraId="691F68F2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中山市坦洲人民医院（中山市中西医结合医院）中医药文化提升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项目调研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活动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，相关企业的具体情况如下：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 w14:paraId="480CFB1A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 w14:paraId="7FA80555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 w14:paraId="7A4A0515">
      <w:pPr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285820E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 w14:paraId="4D4C75EC"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 w14:paraId="1100B4D7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BFAE7A0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6A122ED7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148A6FC5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</w:t>
      </w:r>
      <w:r>
        <w:rPr>
          <w:rFonts w:hint="eastAsia" w:ascii="仿宋" w:hAnsi="仿宋" w:eastAsia="仿宋" w:cs="宋体"/>
          <w:kern w:val="0"/>
          <w:sz w:val="24"/>
          <w:szCs w:val="24"/>
        </w:rPr>
        <w:t>人应当自行核实是否属于小微企业，并认真填写声明函，若有虚假将追究其责任。</w:t>
      </w:r>
    </w:p>
    <w:p w14:paraId="7110854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036570F7"/>
    <w:rsid w:val="205C2F15"/>
    <w:rsid w:val="32F01564"/>
    <w:rsid w:val="47C61427"/>
    <w:rsid w:val="637601EC"/>
    <w:rsid w:val="7299024B"/>
    <w:rsid w:val="786055C7"/>
    <w:rsid w:val="7CB00C86"/>
    <w:rsid w:val="7F1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380</Characters>
  <Lines>0</Lines>
  <Paragraphs>0</Paragraphs>
  <TotalTime>0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LY9527</cp:lastModifiedBy>
  <dcterms:modified xsi:type="dcterms:W3CDTF">2025-04-02T10:09:03Z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E59778EADA7C4B10A01F5BB9F7C480D7_11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