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jc w:val="left"/>
        <w:textAlignment w:val="auto"/>
        <w:rPr>
          <w:rFonts w:hint="default" w:ascii="Calibri" w:hAnsi="Calibri" w:eastAsia="宋体" w:cs="Times New Roman"/>
          <w:snapToGrid/>
          <w:spacing w:val="0"/>
          <w:kern w:val="2"/>
          <w:sz w:val="32"/>
          <w:szCs w:val="32"/>
          <w:lang w:val="en-US"/>
        </w:rPr>
      </w:pPr>
      <w:r>
        <w:rPr>
          <w:rFonts w:hint="eastAsia" w:ascii="黑体" w:hAnsi="宋体" w:eastAsia="黑体" w:cs="黑体"/>
          <w:snapToGrid/>
          <w:color w:val="000000"/>
          <w:spacing w:val="0"/>
          <w:kern w:val="0"/>
          <w:sz w:val="32"/>
          <w:szCs w:val="32"/>
          <w:lang w:val="en-US" w:eastAsia="zh-CN" w:bidi="ar"/>
        </w:rPr>
        <w:t>附件 2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jc w:val="left"/>
        <w:textAlignment w:val="auto"/>
        <w:rPr>
          <w:rFonts w:hint="eastAsia" w:ascii="宋体" w:hAnsi="宋体" w:eastAsia="宋体" w:cs="宋体"/>
          <w:b/>
          <w:bCs/>
          <w:snapToGrid/>
          <w:color w:val="000000"/>
          <w:spacing w:val="0"/>
          <w:kern w:val="0"/>
          <w:sz w:val="43"/>
          <w:szCs w:val="43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jc w:val="center"/>
        <w:textAlignment w:val="auto"/>
        <w:rPr>
          <w:rFonts w:ascii="Calibri" w:hAnsi="Calibri" w:eastAsia="宋体" w:cs="Times New Roman"/>
          <w:b w:val="0"/>
          <w:bCs w:val="0"/>
          <w:snapToGrid/>
          <w:spacing w:val="0"/>
          <w:kern w:val="2"/>
          <w:sz w:val="44"/>
          <w:szCs w:val="44"/>
        </w:rPr>
      </w:pPr>
      <w:r>
        <w:rPr>
          <w:rFonts w:hint="eastAsia" w:ascii="黑体" w:hAnsi="黑体" w:eastAsia="黑体" w:cs="黑体"/>
          <w:b w:val="0"/>
          <w:bCs w:val="0"/>
          <w:snapToGrid/>
          <w:color w:val="000000"/>
          <w:spacing w:val="0"/>
          <w:kern w:val="0"/>
          <w:sz w:val="44"/>
          <w:szCs w:val="44"/>
          <w:lang w:val="en-US" w:eastAsia="zh-CN" w:bidi="ar"/>
        </w:rPr>
        <w:t>第133届广交会撤换展回旋区域设置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jc w:val="left"/>
        <w:textAlignment w:val="auto"/>
        <w:rPr>
          <w:rFonts w:hint="eastAsia" w:ascii="仿宋_GB2312" w:hAnsi="宋体" w:eastAsia="仿宋_GB2312" w:cs="仿宋_GB2312"/>
          <w:snapToGrid/>
          <w:color w:val="000000"/>
          <w:spacing w:val="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napToGrid/>
          <w:spacing w:val="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/>
          <w:color w:val="000000"/>
          <w:spacing w:val="0"/>
          <w:kern w:val="0"/>
          <w:sz w:val="32"/>
          <w:szCs w:val="32"/>
          <w:lang w:val="en-US" w:eastAsia="zh-CN" w:bidi="ar"/>
        </w:rPr>
        <w:t xml:space="preserve">为确保撤换展工作的顺利进行，第133届广交会第一、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jc w:val="left"/>
        <w:textAlignment w:val="auto"/>
        <w:rPr>
          <w:rFonts w:hint="eastAsia" w:ascii="仿宋_GB2312" w:hAnsi="仿宋_GB2312" w:eastAsia="仿宋_GB2312" w:cs="仿宋_GB2312"/>
          <w:snapToGrid/>
          <w:spacing w:val="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/>
          <w:color w:val="000000"/>
          <w:spacing w:val="0"/>
          <w:kern w:val="0"/>
          <w:sz w:val="32"/>
          <w:szCs w:val="32"/>
          <w:lang w:val="en-US" w:eastAsia="zh-CN" w:bidi="ar"/>
        </w:rPr>
        <w:t xml:space="preserve">二期在展馆 A、B、D区设置撤换展回旋运作区域，该区域只安排标摊（不允许简装），不安排特装展位，具体如下：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napToGrid/>
          <w:spacing w:val="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/>
          <w:color w:val="000000"/>
          <w:spacing w:val="0"/>
          <w:kern w:val="0"/>
          <w:sz w:val="32"/>
          <w:szCs w:val="32"/>
          <w:lang w:val="en-US" w:eastAsia="zh-CN" w:bidi="ar"/>
        </w:rPr>
        <w:t xml:space="preserve">A 区：1.1-5.1，1.2-5.2展厅最南端东西走向的4排展位（第一期3.2-4.2家用电器展区除外；第二期5.1工艺陶瓷展区，1.2-5.2玻璃工艺品展区、日用陶瓷展区除外）。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napToGrid/>
          <w:spacing w:val="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/>
          <w:color w:val="000000"/>
          <w:spacing w:val="0"/>
          <w:kern w:val="0"/>
          <w:sz w:val="32"/>
          <w:szCs w:val="32"/>
          <w:lang w:val="en-US" w:eastAsia="zh-CN" w:bidi="ar"/>
        </w:rPr>
        <w:t xml:space="preserve">B 区：9.1-11.1,9.2-11.2,9.3-11.3展厅最南端东西走向的 4 排展位；12.2-13.2展厅最北端东西走向的4排展位（第一期13.2电子电气产品展区靠近主通道的前3个展位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jc w:val="left"/>
        <w:textAlignment w:val="auto"/>
        <w:rPr>
          <w:rFonts w:hint="eastAsia" w:ascii="仿宋_GB2312" w:hAnsi="仿宋_GB2312" w:eastAsia="仿宋_GB2312" w:cs="仿宋_GB2312"/>
          <w:snapToGrid/>
          <w:spacing w:val="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/>
          <w:color w:val="000000"/>
          <w:spacing w:val="0"/>
          <w:kern w:val="0"/>
          <w:sz w:val="32"/>
          <w:szCs w:val="32"/>
          <w:lang w:val="en-US" w:eastAsia="zh-CN" w:bidi="ar"/>
        </w:rPr>
        <w:t xml:space="preserve">除外）。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napToGrid/>
          <w:spacing w:val="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/>
          <w:color w:val="000000"/>
          <w:spacing w:val="0"/>
          <w:kern w:val="0"/>
          <w:sz w:val="32"/>
          <w:szCs w:val="32"/>
          <w:lang w:val="en-US" w:eastAsia="zh-CN" w:bidi="ar"/>
        </w:rPr>
        <w:t xml:space="preserve">D 区：17.1-20.1，17.2-20.2展厅最南端东西走向的4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jc w:val="left"/>
        <w:textAlignment w:val="auto"/>
        <w:rPr>
          <w:rFonts w:hint="eastAsia" w:ascii="仿宋_GB2312" w:hAnsi="仿宋_GB2312" w:eastAsia="仿宋_GB2312" w:cs="仿宋_GB2312"/>
          <w:snapToGrid/>
          <w:spacing w:val="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/>
          <w:color w:val="000000"/>
          <w:spacing w:val="0"/>
          <w:kern w:val="0"/>
          <w:sz w:val="32"/>
          <w:szCs w:val="32"/>
          <w:lang w:val="en-US" w:eastAsia="zh-CN" w:bidi="ar"/>
        </w:rPr>
        <w:t xml:space="preserve">排展位(第一期18.1-19.1加工机械设备展区，19.1-20.1工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jc w:val="left"/>
        <w:textAlignment w:val="auto"/>
        <w:rPr>
          <w:rFonts w:hint="eastAsia" w:ascii="仿宋_GB2312" w:hAnsi="仿宋_GB2312" w:eastAsia="仿宋_GB2312" w:cs="仿宋_GB2312"/>
          <w:snapToGrid/>
          <w:spacing w:val="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/>
          <w:color w:val="000000"/>
          <w:spacing w:val="0"/>
          <w:kern w:val="0"/>
          <w:sz w:val="32"/>
          <w:szCs w:val="32"/>
          <w:lang w:val="en-US" w:eastAsia="zh-CN" w:bidi="ar"/>
        </w:rPr>
        <w:t xml:space="preserve">业自动化及智能制造展区，20.2新能源及智能网联汽车展区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jc w:val="left"/>
        <w:textAlignment w:val="auto"/>
        <w:rPr>
          <w:rFonts w:hint="eastAsia" w:ascii="仿宋_GB2312" w:hAnsi="仿宋_GB2312" w:eastAsia="仿宋_GB2312" w:cs="仿宋_GB2312"/>
          <w:snapToGrid/>
          <w:spacing w:val="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/>
          <w:color w:val="000000"/>
          <w:spacing w:val="0"/>
          <w:kern w:val="0"/>
          <w:sz w:val="32"/>
          <w:szCs w:val="32"/>
          <w:lang w:val="en-US" w:eastAsia="zh-CN" w:bidi="ar"/>
        </w:rPr>
        <w:t>除外)。</w:t>
      </w:r>
    </w:p>
    <w:p>
      <w:pPr>
        <w:overflowPunct/>
        <w:autoSpaceDE/>
        <w:autoSpaceDN/>
        <w:adjustRightInd/>
        <w:snapToGrid/>
        <w:spacing w:line="240" w:lineRule="auto"/>
        <w:rPr>
          <w:rFonts w:hint="default" w:ascii="Calibri" w:hAnsi="Calibri" w:eastAsia="宋体" w:cs="Times New Roman"/>
          <w:snapToGrid/>
          <w:spacing w:val="0"/>
          <w:kern w:val="2"/>
          <w:sz w:val="21"/>
          <w:lang w:val="en-US" w:eastAsia="zh-CN"/>
        </w:rPr>
      </w:pPr>
    </w:p>
    <w:p>
      <w:pPr>
        <w:overflowPunct/>
        <w:autoSpaceDE/>
        <w:autoSpaceDN/>
        <w:adjustRightInd/>
        <w:snapToGrid/>
        <w:spacing w:line="240" w:lineRule="auto"/>
        <w:rPr>
          <w:rFonts w:ascii="Calibri" w:hAnsi="Calibri" w:eastAsia="宋体" w:cs="Times New Roman"/>
          <w:snapToGrid/>
          <w:spacing w:val="0"/>
          <w:kern w:val="2"/>
          <w:sz w:val="21"/>
        </w:rPr>
      </w:pPr>
    </w:p>
    <w:p>
      <w:pPr>
        <w:tabs>
          <w:tab w:val="left" w:pos="5765"/>
        </w:tabs>
        <w:spacing w:line="574" w:lineRule="exact"/>
        <w:rPr>
          <w:rFonts w:hint="eastAsia" w:ascii="仿宋_GB2312"/>
          <w:kern w:val="2"/>
          <w:sz w:val="28"/>
          <w:szCs w:val="28"/>
        </w:rPr>
      </w:pPr>
      <w:r>
        <w:rPr>
          <w:rFonts w:hint="eastAsia" w:ascii="仿宋_GB2312"/>
          <w:szCs w:val="32"/>
        </w:rPr>
        <w:tab/>
      </w:r>
    </w:p>
    <w:p>
      <w:bookmarkStart w:id="0" w:name="_GoBack"/>
      <w:bookmarkEnd w:id="0"/>
    </w:p>
    <w:sectPr>
      <w:footerReference r:id="rId7" w:type="first"/>
      <w:footerReference r:id="rId5" w:type="default"/>
      <w:footerReference r:id="rId6" w:type="even"/>
      <w:pgSz w:w="11907" w:h="16840"/>
      <w:pgMar w:top="2098" w:right="1588" w:bottom="2098" w:left="1588" w:header="0" w:footer="964" w:gutter="0"/>
      <w:pgNumType w:fmt="numberInDash" w:start="1"/>
      <w:cols w:space="720" w:num="1"/>
      <w:titlePg/>
      <w:docGrid w:linePitch="43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hint="eastAsia" w:ascii="仿宋_GB2312"/>
        <w:sz w:val="28"/>
        <w:szCs w:val="28"/>
      </w:rPr>
    </w:pPr>
    <w:r>
      <w:rPr>
        <w:rFonts w:hint="eastAsia" w:ascii="仿宋_GB2312"/>
        <w:sz w:val="28"/>
        <w:szCs w:val="28"/>
      </w:rPr>
      <w:fldChar w:fldCharType="begin"/>
    </w:r>
    <w:r>
      <w:rPr>
        <w:rFonts w:hint="eastAsia" w:ascii="仿宋_GB2312"/>
        <w:sz w:val="28"/>
        <w:szCs w:val="28"/>
      </w:rPr>
      <w:instrText xml:space="preserve">PAGE   \* MERGEFORMAT</w:instrText>
    </w:r>
    <w:r>
      <w:rPr>
        <w:rFonts w:hint="eastAsia" w:ascii="仿宋_GB2312"/>
        <w:sz w:val="28"/>
        <w:szCs w:val="28"/>
      </w:rPr>
      <w:fldChar w:fldCharType="separate"/>
    </w:r>
    <w:r>
      <w:rPr>
        <w:rFonts w:ascii="仿宋_GB2312"/>
        <w:sz w:val="28"/>
        <w:szCs w:val="28"/>
        <w:lang w:val="zh-CN"/>
      </w:rPr>
      <w:t>-</w:t>
    </w:r>
    <w:r>
      <w:rPr>
        <w:rFonts w:ascii="仿宋_GB2312"/>
        <w:sz w:val="28"/>
        <w:szCs w:val="28"/>
      </w:rPr>
      <w:t xml:space="preserve"> 5 -</w:t>
    </w:r>
    <w:r>
      <w:rPr>
        <w:rFonts w:hint="eastAsia" w:ascii="仿宋_GB2312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left" w:pos="1020"/>
      </w:tabs>
      <w:rPr>
        <w:rFonts w:hint="eastAsia" w:ascii="仿宋_GB2312"/>
        <w:sz w:val="28"/>
        <w:szCs w:val="28"/>
      </w:rPr>
    </w:pPr>
    <w:r>
      <w:rPr>
        <w:rFonts w:hint="eastAsia" w:ascii="仿宋_GB2312"/>
        <w:sz w:val="28"/>
        <w:szCs w:val="28"/>
      </w:rPr>
      <w:fldChar w:fldCharType="begin"/>
    </w:r>
    <w:r>
      <w:rPr>
        <w:rFonts w:hint="eastAsia" w:ascii="仿宋_GB2312"/>
        <w:sz w:val="28"/>
        <w:szCs w:val="28"/>
      </w:rPr>
      <w:instrText xml:space="preserve">PAGE   \* MERGEFORMAT</w:instrText>
    </w:r>
    <w:r>
      <w:rPr>
        <w:rFonts w:hint="eastAsia" w:ascii="仿宋_GB2312"/>
        <w:sz w:val="28"/>
        <w:szCs w:val="28"/>
      </w:rPr>
      <w:fldChar w:fldCharType="separate"/>
    </w:r>
    <w:r>
      <w:rPr>
        <w:rFonts w:ascii="仿宋_GB2312"/>
        <w:sz w:val="28"/>
        <w:szCs w:val="28"/>
        <w:lang w:val="zh-CN"/>
      </w:rPr>
      <w:t>-</w:t>
    </w:r>
    <w:r>
      <w:rPr>
        <w:rFonts w:ascii="仿宋_GB2312"/>
        <w:sz w:val="28"/>
        <w:szCs w:val="28"/>
      </w:rPr>
      <w:t xml:space="preserve"> 2 -</w:t>
    </w:r>
    <w:r>
      <w:rPr>
        <w:rFonts w:hint="eastAsia" w:ascii="仿宋_GB2312"/>
        <w:sz w:val="28"/>
        <w:szCs w:val="28"/>
      </w:rPr>
      <w:fldChar w:fldCharType="end"/>
    </w:r>
    <w:r>
      <w:rPr>
        <w:rFonts w:hint="eastAsia" w:ascii="仿宋_GB2312"/>
        <w:sz w:val="28"/>
        <w:szCs w:val="28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300" w:lineRule="auto"/>
      <w:rPr>
        <w:rFonts w:hint="eastAsia" w:ascii="仿宋_GB2312"/>
        <w:szCs w:val="32"/>
      </w:rPr>
    </w:pPr>
    <w:r>
      <w:rPr>
        <w:rFonts w:hint="eastAsia" w:ascii="仿宋_GB2312"/>
        <w:snapToGrid/>
        <w:szCs w:val="32"/>
      </w:rPr>
      <mc:AlternateContent>
        <mc:Choice Requires="wps">
          <w:drawing>
            <wp:anchor distT="0" distB="0" distL="114300" distR="114300" simplePos="0" relativeHeight="251659264" behindDoc="0" locked="1" layoutInCell="1" allowOverlap="1">
              <wp:simplePos x="0" y="0"/>
              <wp:positionH relativeFrom="column">
                <wp:posOffset>-206375</wp:posOffset>
              </wp:positionH>
              <wp:positionV relativeFrom="paragraph">
                <wp:posOffset>-186690</wp:posOffset>
              </wp:positionV>
              <wp:extent cx="5859145" cy="390525"/>
              <wp:effectExtent l="0" t="0" r="8255" b="9525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59145" cy="390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Bdr>
                              <w:bottom w:val="single" w:color="FF0000" w:sz="6" w:space="1"/>
                            </w:pBdr>
                            <w:spacing w:line="340" w:lineRule="exact"/>
                            <w:ind w:left="33" w:leftChars="10"/>
                            <w:jc w:val="center"/>
                            <w:rPr>
                              <w:rFonts w:hint="eastAsia" w:eastAsia="方正小标宋简体"/>
                              <w:color w:val="FF0000"/>
                              <w:spacing w:val="0"/>
                              <w:kern w:val="76"/>
                              <w:sz w:val="57"/>
                            </w:rPr>
                          </w:pPr>
                        </w:p>
                        <w:p>
                          <w:pPr>
                            <w:pBdr>
                              <w:bottom w:val="single" w:color="FF0000" w:sz="24" w:space="0"/>
                            </w:pBdr>
                            <w:spacing w:line="60" w:lineRule="auto"/>
                            <w:ind w:left="33" w:leftChars="10"/>
                            <w:jc w:val="center"/>
                            <w:rPr>
                              <w:rFonts w:hint="eastAsia" w:eastAsia="方正小标宋简体"/>
                              <w:color w:val="FF0000"/>
                              <w:spacing w:val="0"/>
                              <w:kern w:val="76"/>
                              <w:sz w:val="10"/>
                            </w:rPr>
                          </w:pPr>
                        </w:p>
                        <w:p>
                          <w:pPr>
                            <w:ind w:left="33" w:leftChars="10"/>
                            <w:jc w:val="center"/>
                            <w:rPr>
                              <w:rFonts w:hint="eastAsia"/>
                              <w:szCs w:val="32"/>
                            </w:rPr>
                          </w:pP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16.25pt;margin-top:-14.7pt;height:30.75pt;width:461.35pt;z-index:251659264;mso-width-relative:page;mso-height-relative:page;" stroked="f" coordsize="21600,21600" o:gfxdata="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FPY8PvYAAAACgEAAA8AAAAAAAAAAQAgAAAAIgAAAGRycy9kb3ducmV2Lnht&#10;bFBLAQIUABQAAAAIAIdO4kBZl+GCwAEAAHcDAAAOAAAAAAAAAAEAIAAAACcBAABkcnMvZTJvRG9j&#10;LnhtbFBLBQYAAAAABgAGAFkBAABZBQAAAAA=&#10;">
              <v:path/>
              <v:fill focussize="0,0"/>
              <v:stroke on="f"/>
              <v:imagedata o:title=""/>
              <o:lock v:ext="edit" grouping="f" rotation="f" text="f" aspectratio="f"/>
              <v:textbox>
                <w:txbxContent>
                  <w:p>
                    <w:pPr>
                      <w:pBdr>
                        <w:bottom w:val="single" w:color="FF0000" w:sz="6" w:space="1"/>
                      </w:pBdr>
                      <w:spacing w:line="340" w:lineRule="exact"/>
                      <w:ind w:left="33" w:leftChars="10"/>
                      <w:jc w:val="center"/>
                      <w:rPr>
                        <w:rFonts w:hint="eastAsia" w:eastAsia="方正小标宋简体"/>
                        <w:color w:val="FF0000"/>
                        <w:spacing w:val="0"/>
                        <w:kern w:val="76"/>
                        <w:sz w:val="57"/>
                      </w:rPr>
                    </w:pPr>
                  </w:p>
                  <w:p>
                    <w:pPr>
                      <w:pBdr>
                        <w:bottom w:val="single" w:color="FF0000" w:sz="24" w:space="0"/>
                      </w:pBdr>
                      <w:spacing w:line="60" w:lineRule="auto"/>
                      <w:ind w:left="33" w:leftChars="10"/>
                      <w:jc w:val="center"/>
                      <w:rPr>
                        <w:rFonts w:hint="eastAsia" w:eastAsia="方正小标宋简体"/>
                        <w:color w:val="FF0000"/>
                        <w:spacing w:val="0"/>
                        <w:kern w:val="76"/>
                        <w:sz w:val="10"/>
                      </w:rPr>
                    </w:pPr>
                  </w:p>
                  <w:p>
                    <w:pPr>
                      <w:ind w:left="33" w:leftChars="10"/>
                      <w:jc w:val="center"/>
                      <w:rPr>
                        <w:rFonts w:hint="eastAsia"/>
                        <w:szCs w:val="32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</w:p>
  <w:p>
    <w:pPr>
      <w:pStyle w:val="2"/>
      <w:jc w:val="right"/>
      <w:rPr>
        <w:rFonts w:ascii="仿宋_GB2312"/>
        <w:sz w:val="28"/>
        <w:szCs w:val="28"/>
      </w:rPr>
    </w:pPr>
    <w:r>
      <w:rPr>
        <w:rFonts w:hint="eastAsia" w:ascii="仿宋_GB2312"/>
        <w:sz w:val="28"/>
        <w:szCs w:val="28"/>
      </w:rPr>
      <w:fldChar w:fldCharType="begin"/>
    </w:r>
    <w:r>
      <w:rPr>
        <w:rFonts w:hint="eastAsia" w:ascii="仿宋_GB2312"/>
        <w:sz w:val="28"/>
        <w:szCs w:val="28"/>
      </w:rPr>
      <w:instrText xml:space="preserve">PAGE   \* MERGEFORMAT</w:instrText>
    </w:r>
    <w:r>
      <w:rPr>
        <w:rFonts w:hint="eastAsia" w:ascii="仿宋_GB2312"/>
        <w:sz w:val="28"/>
        <w:szCs w:val="28"/>
      </w:rPr>
      <w:fldChar w:fldCharType="separate"/>
    </w:r>
    <w:r>
      <w:rPr>
        <w:rFonts w:ascii="仿宋_GB2312"/>
        <w:sz w:val="28"/>
        <w:szCs w:val="28"/>
        <w:lang w:val="zh-CN"/>
      </w:rPr>
      <w:t>-</w:t>
    </w:r>
    <w:r>
      <w:rPr>
        <w:rFonts w:ascii="仿宋_GB2312"/>
        <w:sz w:val="28"/>
        <w:szCs w:val="28"/>
      </w:rPr>
      <w:t xml:space="preserve"> 1 -</w:t>
    </w:r>
    <w:r>
      <w:rPr>
        <w:rFonts w:hint="eastAsia" w:ascii="仿宋_GB2312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36" w:lineRule="auto"/>
      </w:pPr>
      <w:r>
        <w:separator/>
      </w:r>
    </w:p>
  </w:footnote>
  <w:footnote w:type="continuationSeparator" w:id="1">
    <w:p>
      <w:pPr>
        <w:spacing w:line="33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A716ED"/>
    <w:rsid w:val="6FA71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overflowPunct w:val="0"/>
      <w:autoSpaceDE w:val="0"/>
      <w:autoSpaceDN w:val="0"/>
      <w:adjustRightInd w:val="0"/>
      <w:snapToGrid w:val="0"/>
      <w:spacing w:line="336" w:lineRule="auto"/>
      <w:jc w:val="both"/>
    </w:pPr>
    <w:rPr>
      <w:rFonts w:ascii="Times New Roman" w:hAnsi="Times New Roman" w:eastAsia="仿宋_GB2312" w:cs="Times New Roman"/>
      <w:snapToGrid w:val="0"/>
      <w:spacing w:val="6"/>
      <w:kern w:val="3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widowControl w:val="0"/>
      <w:autoSpaceDE w:val="0"/>
      <w:autoSpaceDN w:val="0"/>
      <w:adjustRightInd w:val="0"/>
      <w:snapToGrid w:val="0"/>
      <w:jc w:val="both"/>
    </w:pPr>
    <w:rPr>
      <w:snapToGrid w:val="0"/>
      <w:kern w:val="18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2023-03-21T00:50:00Z</dcterms:created>
  <dc:creator>钟淇越</dc:creator>
  <cp:lastModifiedBy>钟淇越</cp:lastModifiedBy>
  <dcterms:modified xsi:type="dcterms:W3CDTF">2023-03-21T00:50:46Z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DA0DDB34D979431188E0F8B07C75F5BF</vt:lpwstr>
  </property>
</Properties>
</file>