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2ED0" w14:textId="73DA7908" w:rsidR="00237812" w:rsidRDefault="00000000">
      <w:pPr>
        <w:autoSpaceDE w:val="0"/>
        <w:autoSpaceDN w:val="0"/>
        <w:spacing w:line="600" w:lineRule="exact"/>
        <w:rPr>
          <w:rFonts w:ascii="黑体" w:eastAsia="黑体" w:hAnsi="黑体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附件</w:t>
      </w:r>
      <w:r w:rsidR="007A6C79">
        <w:rPr>
          <w:rFonts w:ascii="黑体" w:eastAsia="黑体" w:hAnsi="黑体" w:cs="仿宋_GB2312"/>
          <w:color w:val="000000" w:themeColor="text1"/>
          <w:sz w:val="32"/>
          <w:szCs w:val="32"/>
        </w:rPr>
        <w:t>2</w:t>
      </w:r>
    </w:p>
    <w:p w14:paraId="238EC06C" w14:textId="77777777" w:rsidR="00237812" w:rsidRDefault="00237812">
      <w:pPr>
        <w:autoSpaceDE w:val="0"/>
        <w:autoSpaceDN w:val="0"/>
        <w:spacing w:line="600" w:lineRule="exact"/>
        <w:rPr>
          <w:rFonts w:ascii="黑体" w:eastAsia="黑体" w:hAnsi="黑体" w:cs="仿宋_GB2312"/>
          <w:color w:val="000000" w:themeColor="text1"/>
          <w:sz w:val="32"/>
          <w:szCs w:val="32"/>
        </w:rPr>
      </w:pPr>
    </w:p>
    <w:p w14:paraId="3678C76D" w14:textId="77777777" w:rsidR="00237812" w:rsidRDefault="00000000">
      <w:pPr>
        <w:autoSpaceDE w:val="0"/>
        <w:autoSpaceDN w:val="0"/>
        <w:spacing w:line="600" w:lineRule="exact"/>
        <w:jc w:val="center"/>
        <w:rPr>
          <w:rFonts w:ascii="黑体" w:eastAsia="黑体" w:hAnsi="黑体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各镇街商务主管部门工作人员联系方式</w:t>
      </w:r>
    </w:p>
    <w:p w14:paraId="5287726B" w14:textId="77777777" w:rsidR="00237812" w:rsidRDefault="00237812">
      <w:pPr>
        <w:autoSpaceDE w:val="0"/>
        <w:autoSpaceDN w:val="0"/>
        <w:spacing w:line="600" w:lineRule="exact"/>
        <w:jc w:val="left"/>
        <w:rPr>
          <w:rFonts w:ascii="方正小标宋简体" w:eastAsia="方正小标宋简体" w:hAnsi="仿宋_GB2312" w:cs="仿宋_GB2312"/>
          <w:color w:val="000000" w:themeColor="text1"/>
          <w:sz w:val="44"/>
          <w:szCs w:val="44"/>
        </w:rPr>
      </w:pPr>
    </w:p>
    <w:tbl>
      <w:tblPr>
        <w:tblW w:w="140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72"/>
        <w:gridCol w:w="3805"/>
        <w:gridCol w:w="1072"/>
        <w:gridCol w:w="2146"/>
        <w:gridCol w:w="5986"/>
      </w:tblGrid>
      <w:tr w:rsidR="00237812" w14:paraId="390CACA8" w14:textId="77777777">
        <w:trPr>
          <w:trHeight w:val="438"/>
          <w:tblHeader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D5A33" w14:textId="77777777" w:rsidR="00237812" w:rsidRDefault="00000000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A1C83" w14:textId="77777777" w:rsidR="00237812" w:rsidRDefault="00000000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49A18" w14:textId="77777777" w:rsidR="00237812" w:rsidRDefault="00000000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84FA7" w14:textId="77777777" w:rsidR="00237812" w:rsidRDefault="00000000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497B4" w14:textId="77777777" w:rsidR="00237812" w:rsidRDefault="00000000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</w:rPr>
              <w:t>企业资料递交地址</w:t>
            </w:r>
          </w:p>
        </w:tc>
      </w:tr>
      <w:tr w:rsidR="00237812" w14:paraId="7B98F880" w14:textId="77777777">
        <w:trPr>
          <w:trHeight w:val="416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881D2" w14:textId="77777777" w:rsidR="00237812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9387F" w14:textId="496B050D" w:rsidR="00237812" w:rsidRDefault="00A4334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A43340">
              <w:rPr>
                <w:rFonts w:ascii="仿宋_GB2312" w:hAnsi="宋体" w:cs="宋体" w:hint="eastAsia"/>
                <w:color w:val="000000" w:themeColor="text1"/>
                <w:sz w:val="24"/>
              </w:rPr>
              <w:t>神湾镇经科局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9267E" w14:textId="77777777" w:rsidR="00237812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李炳元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69F1E" w14:textId="77777777" w:rsidR="00237812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86605399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318BD" w14:textId="577C764E" w:rsidR="00237812" w:rsidRDefault="00A4334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A43340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神湾镇神湾大道中</w:t>
            </w:r>
            <w:r w:rsidRPr="00A43340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48</w:t>
            </w:r>
            <w:r w:rsidRPr="00A43340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号神湾镇政府</w:t>
            </w:r>
            <w:r w:rsidRPr="00A43340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2</w:t>
            </w:r>
            <w:r w:rsidRPr="00A43340"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号楼</w:t>
            </w:r>
          </w:p>
        </w:tc>
      </w:tr>
      <w:tr w:rsidR="00237812" w14:paraId="23FB1F2B" w14:textId="77777777">
        <w:trPr>
          <w:trHeight w:val="40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251CB" w14:textId="77777777" w:rsidR="00237812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8A5FF" w14:textId="1EAB848D" w:rsidR="00237812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石岐</w:t>
            </w:r>
            <w:proofErr w:type="gramStart"/>
            <w:r w:rsidR="00B52D1F">
              <w:rPr>
                <w:rFonts w:ascii="仿宋_GB2312" w:hAnsi="宋体" w:cs="宋体" w:hint="eastAsia"/>
                <w:color w:val="000000" w:themeColor="text1"/>
                <w:sz w:val="24"/>
              </w:rPr>
              <w:t>街道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工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信局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50BE4" w14:textId="22940C7F" w:rsidR="00237812" w:rsidRDefault="00304028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李俊武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60504" w14:textId="2F5DD0B9" w:rsidR="00237812" w:rsidRDefault="00304028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 w:rsidRPr="00304028"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23328158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B4676" w14:textId="550CA8E3" w:rsidR="00237812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石岐区康华路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18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号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7</w:t>
            </w:r>
            <w:r w:rsidR="00B52D1F"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09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室（石岐区办事处）</w:t>
            </w:r>
          </w:p>
        </w:tc>
      </w:tr>
      <w:tr w:rsidR="00237812" w14:paraId="6E9566A3" w14:textId="77777777">
        <w:trPr>
          <w:trHeight w:val="413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789A9" w14:textId="77777777" w:rsidR="00237812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91ED2" w14:textId="77777777" w:rsidR="00237812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南区街道</w:t>
            </w:r>
            <w:proofErr w:type="gramStart"/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经科统局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00CAB" w14:textId="77777777" w:rsidR="00237812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黄江达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2E6AC" w14:textId="77777777" w:rsidR="00237812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88891120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81333" w14:textId="77777777" w:rsidR="00237812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南区城南二路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号南区办事处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7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楼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701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室</w:t>
            </w:r>
          </w:p>
        </w:tc>
      </w:tr>
      <w:tr w:rsidR="00237812" w14:paraId="22EA38A0" w14:textId="77777777">
        <w:trPr>
          <w:trHeight w:val="419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F769E" w14:textId="77777777" w:rsidR="00237812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691E5" w14:textId="77777777" w:rsidR="00237812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三角镇经济发展和科技统计局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7D9D4" w14:textId="77777777" w:rsidR="00237812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杨剑荣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C797A" w14:textId="77777777" w:rsidR="00237812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85401633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D0087" w14:textId="77777777" w:rsidR="00237812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三角镇人民政府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4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楼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409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室</w:t>
            </w:r>
          </w:p>
        </w:tc>
      </w:tr>
      <w:tr w:rsidR="00237812" w14:paraId="72CAD643" w14:textId="77777777">
        <w:trPr>
          <w:trHeight w:val="411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8B1617" w14:textId="77777777" w:rsidR="00237812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5</w:t>
            </w:r>
          </w:p>
          <w:p w14:paraId="08DB1A2B" w14:textId="77777777" w:rsidR="00237812" w:rsidRDefault="00237812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8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5887A4BC" w14:textId="77777777" w:rsidR="00237812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西区工信局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79437" w14:textId="77777777" w:rsidR="00237812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陈国坤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DEC9B" w14:textId="77777777" w:rsidR="00237812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88611963</w:t>
            </w:r>
          </w:p>
        </w:tc>
        <w:tc>
          <w:tcPr>
            <w:tcW w:w="59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CBABBFF" w14:textId="77777777" w:rsidR="00237812" w:rsidRDefault="00000000">
            <w:pPr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西区工信局（西区办事处南楼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301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室）</w:t>
            </w:r>
          </w:p>
        </w:tc>
      </w:tr>
      <w:tr w:rsidR="00237812" w14:paraId="55064635" w14:textId="77777777">
        <w:trPr>
          <w:trHeight w:val="417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AC41E" w14:textId="77777777" w:rsidR="00237812" w:rsidRDefault="00237812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2B5CC" w14:textId="77777777" w:rsidR="00237812" w:rsidRDefault="00237812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53976" w14:textId="77777777" w:rsidR="00237812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郭景洪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A425A" w14:textId="77777777" w:rsidR="00237812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23325989</w:t>
            </w:r>
          </w:p>
        </w:tc>
        <w:tc>
          <w:tcPr>
            <w:tcW w:w="5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05268" w14:textId="77777777" w:rsidR="00237812" w:rsidRDefault="00237812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A43340" w14:paraId="74C542EC" w14:textId="77777777">
        <w:trPr>
          <w:trHeight w:val="469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C044B4" w14:textId="77777777" w:rsidR="00A43340" w:rsidRDefault="00A43340" w:rsidP="00A4334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8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718AB59" w14:textId="369A4BF8" w:rsidR="00A43340" w:rsidRDefault="00A43340" w:rsidP="00A4334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火炬开发区经科局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35D8" w14:textId="223E2B72" w:rsidR="00A43340" w:rsidRDefault="00A43340" w:rsidP="00A4334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郭桂剑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8885E" w14:textId="3E2588AA" w:rsidR="00A43340" w:rsidRDefault="00A43340" w:rsidP="00A4334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898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73799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46361" w14:textId="20FF913B" w:rsidR="00A43340" w:rsidRDefault="00A43340" w:rsidP="00A4334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火炬区康乐大道开发区管理委员会大楼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楼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627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室</w:t>
            </w:r>
          </w:p>
        </w:tc>
      </w:tr>
      <w:tr w:rsidR="00A43340" w14:paraId="1F44DBCA" w14:textId="77777777">
        <w:trPr>
          <w:trHeight w:val="469"/>
        </w:trPr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A54AE6" w14:textId="77777777" w:rsidR="00A43340" w:rsidRDefault="00A43340" w:rsidP="00A4334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38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36373A70" w14:textId="77777777" w:rsidR="00A43340" w:rsidRDefault="00A43340" w:rsidP="00A43340"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9AF34" w14:textId="6CD838EC" w:rsidR="00A43340" w:rsidRDefault="00A43340" w:rsidP="00A4334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孙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慧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359E5" w14:textId="0733FACE" w:rsidR="00A43340" w:rsidRDefault="00A43340" w:rsidP="00A4334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89893851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C97B5" w14:textId="7F533EB9" w:rsidR="00A43340" w:rsidRDefault="00A43340" w:rsidP="00A4334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火炬区康乐大道开发区管理委员会大楼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楼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629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室</w:t>
            </w:r>
          </w:p>
        </w:tc>
      </w:tr>
      <w:tr w:rsidR="00A43340" w14:paraId="61075A11" w14:textId="77777777">
        <w:trPr>
          <w:trHeight w:val="469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0907A" w14:textId="77777777" w:rsidR="00A43340" w:rsidRDefault="00A43340" w:rsidP="00A4334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3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365B9" w14:textId="77777777" w:rsidR="00A43340" w:rsidRDefault="00A43340" w:rsidP="00A43340"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3609" w14:textId="318B4765" w:rsidR="00A43340" w:rsidRDefault="00A43340" w:rsidP="00A4334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李嘉如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FCA36" w14:textId="4DAD6742" w:rsidR="00A43340" w:rsidRDefault="00A43340" w:rsidP="00A4334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85337363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D7CBF" w14:textId="313722DC" w:rsidR="00A43340" w:rsidRDefault="00A43340" w:rsidP="00A4334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火炬区康乐大道开发区管理委员会大楼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楼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639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室</w:t>
            </w:r>
          </w:p>
        </w:tc>
      </w:tr>
      <w:tr w:rsidR="00237812" w14:paraId="33D28C09" w14:textId="77777777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71E3B" w14:textId="77777777" w:rsidR="00237812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FB863" w14:textId="77777777" w:rsidR="00237812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坦洲镇工信科商局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1B104" w14:textId="77777777" w:rsidR="00237812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李建明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B475" w14:textId="77777777" w:rsidR="00237812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86216277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7A35B" w14:textId="77777777" w:rsidR="00237812" w:rsidRDefault="00000000">
            <w:pPr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坦洲镇工业大道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97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号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3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楼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304</w:t>
            </w:r>
          </w:p>
        </w:tc>
      </w:tr>
      <w:tr w:rsidR="00237812" w14:paraId="64F027AF" w14:textId="77777777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31507" w14:textId="77777777" w:rsidR="00237812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A8CA1" w14:textId="77777777" w:rsidR="00237812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板</w:t>
            </w:r>
            <w:proofErr w:type="gramStart"/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芙</w:t>
            </w:r>
            <w:proofErr w:type="gramEnd"/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镇经科局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1C339" w14:textId="77777777" w:rsidR="00237812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陈学深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B272A" w14:textId="77777777" w:rsidR="00237812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86502788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A5EB5" w14:textId="77777777" w:rsidR="00237812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板</w:t>
            </w:r>
            <w:proofErr w:type="gramStart"/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芙镇经贸</w:t>
            </w:r>
            <w:proofErr w:type="gramEnd"/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大楼三楼</w:t>
            </w:r>
          </w:p>
        </w:tc>
      </w:tr>
      <w:tr w:rsidR="00237812" w14:paraId="094048D0" w14:textId="77777777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F4DEC" w14:textId="77777777" w:rsidR="00237812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D3F68" w14:textId="77777777" w:rsidR="00237812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阜</w:t>
            </w:r>
            <w:proofErr w:type="gramEnd"/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沙镇经科局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66F8A" w14:textId="77777777" w:rsidR="00237812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高鸾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1FD96" w14:textId="77777777" w:rsidR="00237812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23409118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A5875" w14:textId="77777777" w:rsidR="00237812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阜</w:t>
            </w:r>
            <w:proofErr w:type="gramEnd"/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沙镇政府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13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号楼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205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室</w:t>
            </w:r>
          </w:p>
        </w:tc>
      </w:tr>
      <w:tr w:rsidR="00237812" w14:paraId="17FB1D06" w14:textId="77777777">
        <w:trPr>
          <w:trHeight w:val="420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3611E8" w14:textId="77777777" w:rsidR="00237812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8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F59A98D" w14:textId="77777777" w:rsidR="00237812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小</w:t>
            </w: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榄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镇工业信息和科技商务局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A6FDF" w14:textId="77777777" w:rsidR="00237812" w:rsidRDefault="001A53BF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 w:rsidRPr="001A53BF"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刘迎春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2B346" w14:textId="77777777" w:rsidR="00237812" w:rsidRDefault="0095787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 w:rsidRPr="00957870"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22118862</w:t>
            </w:r>
          </w:p>
        </w:tc>
        <w:tc>
          <w:tcPr>
            <w:tcW w:w="59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6146889" w14:textId="77777777" w:rsidR="00237812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小</w:t>
            </w:r>
            <w:proofErr w:type="gramStart"/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榄</w:t>
            </w:r>
            <w:proofErr w:type="gramEnd"/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镇升平中路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8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号镇政府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8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楼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809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室</w:t>
            </w:r>
          </w:p>
        </w:tc>
      </w:tr>
      <w:tr w:rsidR="00237812" w14:paraId="3D999E67" w14:textId="77777777">
        <w:trPr>
          <w:trHeight w:val="420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52D13" w14:textId="77777777" w:rsidR="00237812" w:rsidRDefault="00237812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3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EE6BA" w14:textId="77777777" w:rsidR="00237812" w:rsidRDefault="00237812">
            <w:pPr>
              <w:widowControl/>
              <w:jc w:val="left"/>
              <w:rPr>
                <w:rFonts w:ascii="仿宋_GB2312" w:hAnsi="宋体" w:cs="宋体"/>
                <w:color w:val="000000" w:themeColor="text1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64994" w14:textId="77777777" w:rsidR="00237812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袁永文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1B512" w14:textId="77777777" w:rsidR="00237812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22118932</w:t>
            </w:r>
          </w:p>
        </w:tc>
        <w:tc>
          <w:tcPr>
            <w:tcW w:w="5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C2238" w14:textId="77777777" w:rsidR="00237812" w:rsidRDefault="00237812"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</w:tc>
      </w:tr>
      <w:tr w:rsidR="00A43340" w14:paraId="42153AE1" w14:textId="77777777" w:rsidTr="00D8027C">
        <w:trPr>
          <w:trHeight w:val="420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5EAA03" w14:textId="77777777" w:rsidR="00A43340" w:rsidRDefault="00A4334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12</w:t>
            </w:r>
          </w:p>
        </w:tc>
        <w:tc>
          <w:tcPr>
            <w:tcW w:w="38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4FAD11B3" w14:textId="77777777" w:rsidR="00A43340" w:rsidRDefault="00A4334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三乡工科商局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A49B2" w14:textId="03C2BAFE" w:rsidR="00A43340" w:rsidRDefault="00A43340" w:rsidP="00A4334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彭健</w:t>
            </w:r>
          </w:p>
        </w:tc>
        <w:tc>
          <w:tcPr>
            <w:tcW w:w="214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086A0DC1" w14:textId="77777777" w:rsidR="00A43340" w:rsidRDefault="00A4334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 w:rsidRPr="00F3651B"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86332377</w:t>
            </w:r>
          </w:p>
        </w:tc>
        <w:tc>
          <w:tcPr>
            <w:tcW w:w="59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79E61A7" w14:textId="38417623" w:rsidR="00A43340" w:rsidRDefault="00A4334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三乡镇景观大道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1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号政府大楼三楼</w:t>
            </w:r>
            <w:r>
              <w:rPr>
                <w:rFonts w:ascii="仿宋_GB2312" w:hAnsi="仿宋_GB2312" w:cs="仿宋_GB2312"/>
                <w:color w:val="000000" w:themeColor="text1"/>
                <w:sz w:val="24"/>
              </w:rPr>
              <w:t>321</w:t>
            </w:r>
            <w:r>
              <w:rPr>
                <w:rFonts w:ascii="仿宋_GB2312" w:hAnsi="仿宋_GB2312" w:cs="仿宋_GB2312" w:hint="eastAsia"/>
                <w:color w:val="000000" w:themeColor="text1"/>
                <w:sz w:val="24"/>
              </w:rPr>
              <w:t>室</w:t>
            </w:r>
          </w:p>
        </w:tc>
      </w:tr>
      <w:tr w:rsidR="00A43340" w14:paraId="79BC1352" w14:textId="77777777" w:rsidTr="00D8027C">
        <w:trPr>
          <w:trHeight w:val="420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895F3" w14:textId="77777777" w:rsidR="00A43340" w:rsidRDefault="00A4334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D6FE8" w14:textId="77777777" w:rsidR="00A43340" w:rsidRDefault="00A43340">
            <w:pPr>
              <w:widowControl/>
              <w:jc w:val="left"/>
              <w:rPr>
                <w:rFonts w:ascii="仿宋_GB2312" w:hAnsi="宋体" w:cs="宋体"/>
                <w:color w:val="000000" w:themeColor="text1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AEEF2" w14:textId="7357A0DA" w:rsidR="00A43340" w:rsidRDefault="00A4334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sz w:val="24"/>
              </w:rPr>
            </w:pPr>
            <w:r w:rsidRPr="00F3651B">
              <w:rPr>
                <w:rFonts w:ascii="仿宋_GB2312" w:hAnsi="宋体" w:cs="宋体" w:hint="eastAsia"/>
                <w:color w:val="000000" w:themeColor="text1"/>
                <w:sz w:val="24"/>
              </w:rPr>
              <w:t>梁清梅</w:t>
            </w:r>
          </w:p>
        </w:tc>
        <w:tc>
          <w:tcPr>
            <w:tcW w:w="2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DA7B0" w14:textId="77777777" w:rsidR="00A43340" w:rsidRPr="00F3651B" w:rsidRDefault="00A4334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</w:p>
        </w:tc>
        <w:tc>
          <w:tcPr>
            <w:tcW w:w="5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6C262" w14:textId="77777777" w:rsidR="00A43340" w:rsidRDefault="00A43340"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sz w:val="24"/>
              </w:rPr>
            </w:pPr>
          </w:p>
        </w:tc>
      </w:tr>
      <w:tr w:rsidR="00237812" w14:paraId="2C2CC67D" w14:textId="77777777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0A334" w14:textId="77777777" w:rsidR="00237812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1D716" w14:textId="77777777" w:rsidR="00237812" w:rsidRDefault="0000000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sz w:val="24"/>
              </w:rPr>
              <w:t>古镇工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 w:val="24"/>
              </w:rPr>
              <w:t>信科商局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52EA0" w14:textId="77777777" w:rsidR="00237812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蔡晓霞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A7C7A" w14:textId="77777777" w:rsidR="00237812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22351071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631AE" w14:textId="77777777" w:rsidR="00237812" w:rsidRDefault="0000000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古镇</w:t>
            </w:r>
            <w:proofErr w:type="gramStart"/>
            <w:r>
              <w:rPr>
                <w:rFonts w:ascii="宋体" w:hAnsi="宋体"/>
                <w:color w:val="000000" w:themeColor="text1"/>
                <w:sz w:val="24"/>
              </w:rPr>
              <w:t>镇</w:t>
            </w:r>
            <w:proofErr w:type="gramEnd"/>
            <w:r>
              <w:rPr>
                <w:rFonts w:ascii="宋体" w:hAnsi="宋体"/>
                <w:color w:val="000000" w:themeColor="text1"/>
                <w:sz w:val="24"/>
              </w:rPr>
              <w:t>政府408室</w:t>
            </w:r>
          </w:p>
        </w:tc>
      </w:tr>
      <w:tr w:rsidR="00237812" w14:paraId="6FF7A022" w14:textId="77777777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78100" w14:textId="77777777" w:rsidR="00237812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CC3CE" w14:textId="77777777" w:rsidR="00237812" w:rsidRDefault="0000000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东凤镇工科商务局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07168" w14:textId="77777777" w:rsidR="00237812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陈清雯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B65C3" w14:textId="77777777" w:rsidR="00237812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22611022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BF8E0" w14:textId="77777777" w:rsidR="00237812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东凤镇政府三楼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307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室</w:t>
            </w:r>
          </w:p>
        </w:tc>
      </w:tr>
      <w:tr w:rsidR="00237812" w14:paraId="4A78443D" w14:textId="77777777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734BC" w14:textId="77777777" w:rsidR="00237812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ED7DB" w14:textId="77777777" w:rsidR="00237812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东区工信科商局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BB1F2" w14:textId="77777777" w:rsidR="00237812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王亭</w:t>
            </w:r>
            <w:r>
              <w:rPr>
                <w:rFonts w:ascii="仿宋_GB2312" w:hint="eastAsia"/>
                <w:color w:val="000000" w:themeColor="text1"/>
                <w:sz w:val="24"/>
              </w:rPr>
              <w:t>羲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64C08" w14:textId="77777777" w:rsidR="00237812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88366081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FB4D0" w14:textId="77777777" w:rsidR="00237812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中山五路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63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号东区办事处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五楼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508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室</w:t>
            </w:r>
          </w:p>
        </w:tc>
      </w:tr>
      <w:tr w:rsidR="00237812" w14:paraId="63F8B320" w14:textId="77777777">
        <w:trPr>
          <w:trHeight w:val="806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EA63D" w14:textId="77777777" w:rsidR="00237812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C2FFA" w14:textId="77777777" w:rsidR="00237812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沙溪工信</w:t>
            </w:r>
            <w:proofErr w:type="gramEnd"/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科商局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95E0B" w14:textId="77777777" w:rsidR="00237812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阮爱兼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99CC6" w14:textId="77777777" w:rsidR="00237812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86223366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00410" w14:textId="77777777" w:rsidR="00237812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沙溪镇宝珠中路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1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号沙溪镇政府三楼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310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室</w:t>
            </w:r>
          </w:p>
        </w:tc>
      </w:tr>
      <w:tr w:rsidR="00237812" w14:paraId="0D46027A" w14:textId="77777777">
        <w:trPr>
          <w:trHeight w:val="205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FCC03E" w14:textId="77777777" w:rsidR="00237812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96800C3" w14:textId="77777777" w:rsidR="00237812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翠亨新区投资促进局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20471" w14:textId="77777777" w:rsidR="00237812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黄炳坤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0A14775" w14:textId="77777777" w:rsidR="00237812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88586081</w:t>
            </w:r>
          </w:p>
        </w:tc>
        <w:tc>
          <w:tcPr>
            <w:tcW w:w="5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63F1645" w14:textId="77777777" w:rsidR="00237812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翠亨新区规划馆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108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办公室</w:t>
            </w:r>
          </w:p>
        </w:tc>
      </w:tr>
      <w:tr w:rsidR="00237812" w14:paraId="21410150" w14:textId="77777777">
        <w:trPr>
          <w:trHeight w:val="205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9B8A4" w14:textId="77777777" w:rsidR="00237812" w:rsidRDefault="00237812">
            <w:pPr>
              <w:widowControl/>
              <w:jc w:val="center"/>
            </w:pPr>
          </w:p>
        </w:tc>
        <w:tc>
          <w:tcPr>
            <w:tcW w:w="3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D5FDE" w14:textId="77777777" w:rsidR="00237812" w:rsidRDefault="00237812">
            <w:pPr>
              <w:widowControl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39DE4" w14:textId="77777777" w:rsidR="00237812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潘柯伊</w:t>
            </w:r>
          </w:p>
        </w:tc>
        <w:tc>
          <w:tcPr>
            <w:tcW w:w="2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D104A" w14:textId="77777777" w:rsidR="00237812" w:rsidRDefault="00237812">
            <w:pPr>
              <w:widowControl/>
              <w:jc w:val="center"/>
              <w:rPr>
                <w:rFonts w:ascii="仿宋_GB2312" w:hAnsi="宋体" w:cs="宋体"/>
                <w:color w:val="000000" w:themeColor="text1"/>
                <w:sz w:val="24"/>
              </w:rPr>
            </w:pPr>
          </w:p>
        </w:tc>
        <w:tc>
          <w:tcPr>
            <w:tcW w:w="5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6C644" w14:textId="77777777" w:rsidR="00237812" w:rsidRDefault="00237812">
            <w:pPr>
              <w:widowControl/>
              <w:jc w:val="center"/>
              <w:rPr>
                <w:rFonts w:ascii="仿宋_GB2312" w:hAnsi="宋体" w:cs="宋体"/>
                <w:color w:val="000000" w:themeColor="text1"/>
                <w:sz w:val="24"/>
              </w:rPr>
            </w:pPr>
          </w:p>
        </w:tc>
      </w:tr>
      <w:tr w:rsidR="00237812" w14:paraId="481579C8" w14:textId="77777777">
        <w:trPr>
          <w:trHeight w:val="83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C0F09" w14:textId="77777777" w:rsidR="00237812" w:rsidRDefault="0000000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9B637" w14:textId="77777777" w:rsidR="00237812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南头镇经科局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0560A" w14:textId="77777777" w:rsidR="00237812" w:rsidRDefault="0000000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梁</w:t>
            </w:r>
            <w:proofErr w:type="gramStart"/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秀霞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朱忠</w:t>
            </w:r>
            <w:proofErr w:type="gramEnd"/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平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1936D" w14:textId="77777777" w:rsidR="00237812" w:rsidRDefault="0000000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23136779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1959D" w14:textId="77777777" w:rsidR="00237812" w:rsidRDefault="0000000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南头镇政府二楼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212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室</w:t>
            </w:r>
          </w:p>
        </w:tc>
      </w:tr>
      <w:tr w:rsidR="00A43340" w14:paraId="3F5DF6A5" w14:textId="77777777" w:rsidTr="00C503F2">
        <w:trPr>
          <w:trHeight w:val="420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EDCE03" w14:textId="77777777" w:rsidR="00A43340" w:rsidRDefault="00A4334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005398F" w14:textId="77777777" w:rsidR="00A43340" w:rsidRDefault="00A4334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黄圃镇工信科商局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DEF27" w14:textId="77777777" w:rsidR="00A43340" w:rsidRDefault="00A4334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冯国鹏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C7A99" w14:textId="77777777" w:rsidR="00A43340" w:rsidRDefault="00A4334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23228888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7E15F" w14:textId="7F15FF8D" w:rsidR="00A43340" w:rsidRDefault="00A4334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黄圃镇政府大楼五楼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50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7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室</w:t>
            </w:r>
          </w:p>
        </w:tc>
      </w:tr>
      <w:tr w:rsidR="00A43340" w14:paraId="7DFEFB4B" w14:textId="77777777" w:rsidTr="00C503F2">
        <w:trPr>
          <w:trHeight w:val="420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55900" w14:textId="77777777" w:rsidR="00A43340" w:rsidRDefault="00A43340" w:rsidP="00A4334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40EC6" w14:textId="77777777" w:rsidR="00A43340" w:rsidRDefault="00A43340" w:rsidP="00A43340">
            <w:pPr>
              <w:widowControl/>
              <w:jc w:val="left"/>
              <w:rPr>
                <w:rFonts w:ascii="仿宋_GB2312" w:hAnsi="宋体" w:cs="宋体"/>
                <w:color w:val="000000" w:themeColor="text1"/>
                <w:sz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77722" w14:textId="017B2C61" w:rsidR="00A43340" w:rsidRDefault="00A43340" w:rsidP="00A4334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蒋紫珊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2057B" w14:textId="36002C42" w:rsidR="00A43340" w:rsidRDefault="00A43340" w:rsidP="00A4334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 w:rsidRPr="00A43340"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23503862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90703" w14:textId="57B58867" w:rsidR="00A43340" w:rsidRDefault="00A43340" w:rsidP="00A43340">
            <w:pPr>
              <w:widowControl/>
              <w:jc w:val="left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黄圃镇政府大楼五楼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50</w:t>
            </w:r>
            <w:r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  <w:t>8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室</w:t>
            </w:r>
          </w:p>
        </w:tc>
      </w:tr>
      <w:tr w:rsidR="00A43340" w14:paraId="3C2E085B" w14:textId="77777777">
        <w:trPr>
          <w:trHeight w:val="815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BE3FF" w14:textId="77777777" w:rsidR="00A43340" w:rsidRDefault="00A43340" w:rsidP="00A4334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66F20" w14:textId="77777777" w:rsidR="00A43340" w:rsidRDefault="00A43340" w:rsidP="00A4334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大涌镇经科信局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1EF06" w14:textId="77777777" w:rsidR="00A43340" w:rsidRDefault="00A43340" w:rsidP="00A43340">
            <w:pPr>
              <w:widowControl/>
              <w:jc w:val="center"/>
              <w:rPr>
                <w:rFonts w:ascii="仿宋_GB2312"/>
                <w:color w:val="000000" w:themeColor="text1"/>
                <w:sz w:val="24"/>
              </w:rPr>
            </w:pPr>
            <w:r>
              <w:rPr>
                <w:rFonts w:ascii="仿宋_GB2312" w:hint="eastAsia"/>
                <w:color w:val="000000" w:themeColor="text1"/>
                <w:sz w:val="24"/>
              </w:rPr>
              <w:t>余嘉琪</w:t>
            </w:r>
          </w:p>
          <w:p w14:paraId="520B8F32" w14:textId="77777777" w:rsidR="00A43340" w:rsidRDefault="00A43340" w:rsidP="00A4334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hint="eastAsia"/>
                <w:color w:val="000000" w:themeColor="text1"/>
                <w:sz w:val="24"/>
              </w:rPr>
              <w:t>罗烈勇</w:t>
            </w:r>
            <w:proofErr w:type="gram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15F16" w14:textId="77777777" w:rsidR="00A43340" w:rsidRDefault="00A43340" w:rsidP="00A4334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87724631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99461" w14:textId="77777777" w:rsidR="00A43340" w:rsidRDefault="00A43340" w:rsidP="00A4334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大涌镇德政路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33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号经贸大楼二楼</w:t>
            </w:r>
          </w:p>
        </w:tc>
      </w:tr>
      <w:tr w:rsidR="00A43340" w14:paraId="2A4039BF" w14:textId="77777777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370F6" w14:textId="77777777" w:rsidR="00A43340" w:rsidRDefault="00A43340" w:rsidP="00A4334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16868" w14:textId="77777777" w:rsidR="00A43340" w:rsidRDefault="00A43340" w:rsidP="00A4334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五桂山</w:t>
            </w: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经科统局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F2BDB" w14:textId="77777777" w:rsidR="00A43340" w:rsidRDefault="00A43340" w:rsidP="00A4334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叶志飞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254BE" w14:textId="77777777" w:rsidR="00A43340" w:rsidRDefault="00A43340" w:rsidP="00A4334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89911800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9AAF5" w14:textId="77777777" w:rsidR="00A43340" w:rsidRDefault="00A43340" w:rsidP="00A4334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五桂山办事处</w:t>
            </w:r>
            <w:proofErr w:type="gramStart"/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经科统局</w:t>
            </w:r>
            <w:proofErr w:type="gramEnd"/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110</w:t>
            </w: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室</w:t>
            </w:r>
          </w:p>
        </w:tc>
      </w:tr>
      <w:tr w:rsidR="00A43340" w14:paraId="7F69B813" w14:textId="77777777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41C77" w14:textId="77777777" w:rsidR="00A43340" w:rsidRDefault="00A43340" w:rsidP="00A4334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4F765" w14:textId="77777777" w:rsidR="00A43340" w:rsidRDefault="00A43340" w:rsidP="00A4334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横栏镇工信科商局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3A267" w14:textId="77777777" w:rsidR="00A43340" w:rsidRDefault="00A43340" w:rsidP="00A4334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林清晖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A128C" w14:textId="77777777" w:rsidR="00A43340" w:rsidRDefault="00A43340" w:rsidP="00A4334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87768083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6697E" w14:textId="77777777" w:rsidR="00A43340" w:rsidRDefault="00A43340" w:rsidP="00A4334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横栏镇长安南路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38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号镇政府四号楼二层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205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室</w:t>
            </w:r>
          </w:p>
        </w:tc>
      </w:tr>
      <w:tr w:rsidR="00A43340" w14:paraId="4942BA4C" w14:textId="77777777">
        <w:trPr>
          <w:trHeight w:val="42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79EAD" w14:textId="77777777" w:rsidR="00A43340" w:rsidRDefault="00A43340" w:rsidP="00A43340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F214D" w14:textId="77777777" w:rsidR="00A43340" w:rsidRDefault="00A43340" w:rsidP="00A4334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港口镇</w:t>
            </w:r>
            <w:proofErr w:type="gramStart"/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经科统局</w:t>
            </w:r>
            <w:proofErr w:type="gram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D4145" w14:textId="77777777" w:rsidR="00A43340" w:rsidRDefault="00A43340" w:rsidP="00A43340">
            <w:pPr>
              <w:widowControl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曾嘉丽</w:t>
            </w:r>
            <w:proofErr w:type="gramEnd"/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DB3AF" w14:textId="77777777" w:rsidR="00A43340" w:rsidRDefault="00A43340" w:rsidP="00A43340">
            <w:pPr>
              <w:widowControl/>
              <w:jc w:val="center"/>
              <w:rPr>
                <w:rFonts w:ascii="仿宋_GB2312" w:hAnsi="仿宋_GB2312" w:cs="仿宋_GB2312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kern w:val="0"/>
                <w:sz w:val="24"/>
              </w:rPr>
              <w:t>88402842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2FC38" w14:textId="77777777" w:rsidR="00A43340" w:rsidRDefault="00A43340" w:rsidP="00A43340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港口镇人民政府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3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楼</w:t>
            </w:r>
            <w:r>
              <w:rPr>
                <w:rFonts w:ascii="仿宋_GB2312" w:hAnsi="宋体" w:cs="宋体" w:hint="eastAsia"/>
                <w:color w:val="000000" w:themeColor="text1"/>
                <w:sz w:val="24"/>
              </w:rPr>
              <w:t>307</w:t>
            </w:r>
          </w:p>
        </w:tc>
      </w:tr>
    </w:tbl>
    <w:p w14:paraId="1FF1DA2A" w14:textId="77777777" w:rsidR="00237812" w:rsidRDefault="00237812">
      <w:pPr>
        <w:rPr>
          <w:color w:val="000000" w:themeColor="text1"/>
          <w:sz w:val="32"/>
          <w:szCs w:val="32"/>
        </w:rPr>
        <w:sectPr w:rsidR="00237812" w:rsidSect="007A6C79">
          <w:pgSz w:w="16838" w:h="11906" w:orient="landscape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1C4B4DF5" w14:textId="77777777" w:rsidR="00237812" w:rsidRDefault="00237812">
      <w:pPr>
        <w:spacing w:line="20" w:lineRule="exact"/>
        <w:rPr>
          <w:color w:val="000000" w:themeColor="text1"/>
        </w:rPr>
      </w:pPr>
    </w:p>
    <w:sectPr w:rsidR="00237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4927A" w14:textId="77777777" w:rsidR="0057578B" w:rsidRDefault="0057578B" w:rsidP="001A53BF">
      <w:r>
        <w:separator/>
      </w:r>
    </w:p>
  </w:endnote>
  <w:endnote w:type="continuationSeparator" w:id="0">
    <w:p w14:paraId="4386CB15" w14:textId="77777777" w:rsidR="0057578B" w:rsidRDefault="0057578B" w:rsidP="001A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4E21" w14:textId="77777777" w:rsidR="0057578B" w:rsidRDefault="0057578B" w:rsidP="001A53BF">
      <w:r>
        <w:separator/>
      </w:r>
    </w:p>
  </w:footnote>
  <w:footnote w:type="continuationSeparator" w:id="0">
    <w:p w14:paraId="2076C98C" w14:textId="77777777" w:rsidR="0057578B" w:rsidRDefault="0057578B" w:rsidP="001A5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783"/>
    <w:rsid w:val="0009091E"/>
    <w:rsid w:val="001136F6"/>
    <w:rsid w:val="001211DA"/>
    <w:rsid w:val="0018199A"/>
    <w:rsid w:val="0018262B"/>
    <w:rsid w:val="0019393B"/>
    <w:rsid w:val="001A53BF"/>
    <w:rsid w:val="002137B1"/>
    <w:rsid w:val="00237812"/>
    <w:rsid w:val="002774E6"/>
    <w:rsid w:val="002C3C5D"/>
    <w:rsid w:val="00304028"/>
    <w:rsid w:val="00333E44"/>
    <w:rsid w:val="00361F4A"/>
    <w:rsid w:val="00380AE4"/>
    <w:rsid w:val="003B3873"/>
    <w:rsid w:val="003D4ED9"/>
    <w:rsid w:val="003E3742"/>
    <w:rsid w:val="0057578B"/>
    <w:rsid w:val="00591900"/>
    <w:rsid w:val="005B11F6"/>
    <w:rsid w:val="00696919"/>
    <w:rsid w:val="00706945"/>
    <w:rsid w:val="007143A3"/>
    <w:rsid w:val="00745DB5"/>
    <w:rsid w:val="007637F2"/>
    <w:rsid w:val="00790B4E"/>
    <w:rsid w:val="007A6C79"/>
    <w:rsid w:val="0082356C"/>
    <w:rsid w:val="008852B2"/>
    <w:rsid w:val="008C14B4"/>
    <w:rsid w:val="008E65AA"/>
    <w:rsid w:val="00957870"/>
    <w:rsid w:val="00980F4E"/>
    <w:rsid w:val="00984F6B"/>
    <w:rsid w:val="00996085"/>
    <w:rsid w:val="009B708D"/>
    <w:rsid w:val="009C5B39"/>
    <w:rsid w:val="00A005DA"/>
    <w:rsid w:val="00A04477"/>
    <w:rsid w:val="00A43340"/>
    <w:rsid w:val="00A81023"/>
    <w:rsid w:val="00A8622D"/>
    <w:rsid w:val="00AA1A43"/>
    <w:rsid w:val="00B109CC"/>
    <w:rsid w:val="00B37F33"/>
    <w:rsid w:val="00B52D1F"/>
    <w:rsid w:val="00B53C8E"/>
    <w:rsid w:val="00BA272F"/>
    <w:rsid w:val="00CC5CD5"/>
    <w:rsid w:val="00CC7330"/>
    <w:rsid w:val="00D44185"/>
    <w:rsid w:val="00E2441F"/>
    <w:rsid w:val="00E33A10"/>
    <w:rsid w:val="00E352D4"/>
    <w:rsid w:val="00E42362"/>
    <w:rsid w:val="00E91C5E"/>
    <w:rsid w:val="00E94F94"/>
    <w:rsid w:val="00F0711E"/>
    <w:rsid w:val="00F10D25"/>
    <w:rsid w:val="00F3651B"/>
    <w:rsid w:val="00F9298F"/>
    <w:rsid w:val="00FD0783"/>
    <w:rsid w:val="03580854"/>
    <w:rsid w:val="5E896176"/>
    <w:rsid w:val="6FF3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22B7F"/>
  <w15:docId w15:val="{72BDE576-CCA9-41A7-BAD7-DD15E909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170</Words>
  <Characters>969</Characters>
  <Application>Microsoft Office Word</Application>
  <DocSecurity>0</DocSecurity>
  <Lines>8</Lines>
  <Paragraphs>2</Paragraphs>
  <ScaleCrop>false</ScaleCrop>
  <Company>china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刘婉莹</dc:creator>
  <cp:lastModifiedBy>毛 文轩</cp:lastModifiedBy>
  <cp:revision>27</cp:revision>
  <dcterms:created xsi:type="dcterms:W3CDTF">2022-04-19T03:14:00Z</dcterms:created>
  <dcterms:modified xsi:type="dcterms:W3CDTF">2023-05-22T00:44:00Z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54FBC01572614CF2BAE8AA443761F958</vt:lpwstr>
  </property>
</Properties>
</file>