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附件1：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sz w:val="20"/>
          <w:szCs w:val="22"/>
          <w:lang w:eastAsia="zh-CN"/>
        </w:rPr>
      </w:pPr>
      <w:bookmarkStart w:id="0" w:name="_GoBack"/>
      <w:r>
        <w:rPr>
          <w:rFonts w:hint="eastAsia" w:ascii="黑体" w:hAnsi="黑体" w:eastAsia="黑体" w:cs="黑体"/>
          <w:color w:val="auto"/>
          <w:sz w:val="40"/>
          <w:szCs w:val="40"/>
        </w:rPr>
        <w:t>小榄镇</w:t>
      </w:r>
      <w:r>
        <w:rPr>
          <w:rFonts w:hint="eastAsia" w:ascii="黑体" w:hAnsi="黑体" w:eastAsia="黑体" w:cs="黑体"/>
          <w:color w:val="auto"/>
          <w:sz w:val="40"/>
          <w:szCs w:val="40"/>
          <w:lang w:val="en-US" w:eastAsia="zh-CN"/>
        </w:rPr>
        <w:t>2023年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中小学校内课后服务第三方社会机构</w:t>
      </w:r>
      <w:r>
        <w:rPr>
          <w:rFonts w:hint="eastAsia" w:ascii="创艺简标宋" w:hAnsi="创艺简标宋" w:eastAsia="创艺简标宋" w:cs="创艺简标宋"/>
          <w:color w:val="auto"/>
          <w:sz w:val="40"/>
          <w:szCs w:val="40"/>
          <w:lang w:eastAsia="zh-CN"/>
        </w:rPr>
        <w:t>（</w:t>
      </w:r>
      <w:r>
        <w:rPr>
          <w:rFonts w:hint="eastAsia" w:ascii="创艺简标宋" w:hAnsi="创艺简标宋" w:eastAsia="创艺简标宋" w:cs="创艺简标宋"/>
          <w:color w:val="auto"/>
          <w:sz w:val="40"/>
          <w:szCs w:val="40"/>
          <w:lang w:val="en-US" w:eastAsia="zh-CN"/>
        </w:rPr>
        <w:t>含专业人士）</w:t>
      </w:r>
      <w:r>
        <w:rPr>
          <w:rFonts w:hint="eastAsia" w:ascii="黑体" w:hAnsi="黑体" w:eastAsia="黑体" w:cs="黑体"/>
          <w:color w:val="auto"/>
          <w:sz w:val="40"/>
          <w:szCs w:val="40"/>
        </w:rPr>
        <w:t>遴选结果</w:t>
      </w:r>
    </w:p>
    <w:bookmarkEnd w:id="0"/>
    <w:tbl>
      <w:tblPr>
        <w:tblStyle w:val="4"/>
        <w:tblW w:w="5271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1"/>
        <w:gridCol w:w="3647"/>
        <w:gridCol w:w="863"/>
        <w:gridCol w:w="35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507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202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入围单位/专业人士</w:t>
            </w:r>
          </w:p>
        </w:tc>
        <w:tc>
          <w:tcPr>
            <w:tcW w:w="480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9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黑体" w:hAnsi="黑体" w:eastAsia="黑体" w:cs="黑体"/>
                <w:color w:val="auto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  <w:vertAlign w:val="baseline"/>
                <w:lang w:val="en-US" w:eastAsia="zh-CN"/>
              </w:rPr>
              <w:t>入围单位/专业人士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中山市黄贞武教育培训中心有限公司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中山市巴洛克教育培训中心有限公司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中山市美斯特科普培训中心有限公司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中山市新尚艺术培训中心有限公司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中山市无问体育有限公司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中山市心彩童绘艺术培训中心有限公司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中山市源计划教育培训中心有限公司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中山市名爵艺术培训中心有限公司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中山市品尚教育培训中心有限公司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中山市睿朗文化培训中心有限公司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中山市崇德尚艺美术教育培训中心有限公司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中山市一墨轩艺术培训中心有限公司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中山市聚影艺术培训中心有限公司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中山市乐时代艺术培训中心有限公司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中山市爱美教育培训中心有限公司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16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中山市国将体育管理服务有限公司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中山市东凤镇万艺教育培训中心有限公司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18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中山市辰光教育培训中心有限公司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19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中山市拓蜂教育培训中心有限公司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中山市朗晴启赋教育培训中心有限公司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中山市小舞星艺术培训中心有限公司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22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中山市莱特教育培训中心有限公司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中山市千御体育文化传播有限公司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24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中山市小榄镇明德体育工作室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林淑仪（中国舞）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26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邱雪燕（中国舞）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谢艳华（烹饪）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28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廖志宇（羽毛球）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29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highlight w:val="yellow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冯金利（中国象棋）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30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廖淑铭（软笔书法）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31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林婷婷（拉丁舞）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32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张韵谦（中国舞）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33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刘畅畅（乒乓球）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34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苏海山（羽毛球）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35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蓝绮文（扬琴）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36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黄进侠（水墨画）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37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兰慧思（轮滑）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38</w:t>
            </w:r>
          </w:p>
        </w:tc>
        <w:tc>
          <w:tcPr>
            <w:tcW w:w="35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钟国坚（剪纸）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atLeast"/>
          <w:jc w:val="center"/>
        </w:trPr>
        <w:tc>
          <w:tcPr>
            <w:tcW w:w="9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vertAlign w:val="baseline"/>
                <w:lang w:val="en-US" w:eastAsia="zh-CN"/>
              </w:rPr>
              <w:t>39</w:t>
            </w:r>
          </w:p>
        </w:tc>
        <w:tc>
          <w:tcPr>
            <w:tcW w:w="36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唐诗欣（创意美术）</w:t>
            </w:r>
          </w:p>
        </w:tc>
        <w:tc>
          <w:tcPr>
            <w:tcW w:w="8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40</w:t>
            </w:r>
          </w:p>
        </w:tc>
        <w:tc>
          <w:tcPr>
            <w:tcW w:w="198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ind w:firstLine="560" w:firstLineChars="200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叶伟明（格律诗）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2D3250"/>
    <w:rsid w:val="2159450D"/>
    <w:rsid w:val="7C2D3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after="260" w:afterLines="0" w:line="413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中山市小榄镇人民政府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2023-02-01T02:21:00Z</dcterms:created>
  <dc:creator>梁炜华</dc:creator>
  <cp:lastModifiedBy>梁炜华</cp:lastModifiedBy>
  <dcterms:modified xsi:type="dcterms:W3CDTF">2023-02-01T02:21:53Z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33B39B53017649FCB1960FFAAB53F12A</vt:lpwstr>
  </property>
</Properties>
</file>